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928A2" w14:textId="365FC56E" w:rsidR="001B5D29" w:rsidRDefault="00000000" w:rsidP="006D5A5C">
      <w:pPr>
        <w:jc w:val="center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t>（</w:t>
      </w:r>
      <w:proofErr w:type="spellStart"/>
      <w:r>
        <w:rPr>
          <w:b/>
          <w:sz w:val="30"/>
          <w:szCs w:val="30"/>
          <w:lang w:eastAsia="zh-CN"/>
        </w:rPr>
        <w:t>8）金属材料</w:t>
      </w:r>
      <w:proofErr w:type="spellEnd"/>
    </w:p>
    <w:p w14:paraId="6678968E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1.</w:t>
      </w:r>
      <w:r>
        <w:rPr>
          <w:rFonts w:eastAsia="宋体" w:hint="eastAsia"/>
          <w:color w:val="000000"/>
          <w:lang w:eastAsia="zh-CN"/>
        </w:rPr>
        <w:t>合金的应用极大地促进了人类社会的发展。下列实物中，主要材料不属于合金的是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1B5D29" w14:paraId="7F9A9D3F" w14:textId="77777777">
        <w:tc>
          <w:tcPr>
            <w:tcW w:w="2214" w:type="dxa"/>
            <w:vAlign w:val="center"/>
          </w:tcPr>
          <w:p w14:paraId="3B34BF45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A</w:t>
            </w:r>
          </w:p>
        </w:tc>
        <w:tc>
          <w:tcPr>
            <w:tcW w:w="2214" w:type="dxa"/>
            <w:vAlign w:val="center"/>
          </w:tcPr>
          <w:p w14:paraId="719A934E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B</w:t>
            </w:r>
          </w:p>
        </w:tc>
        <w:tc>
          <w:tcPr>
            <w:tcW w:w="2214" w:type="dxa"/>
            <w:vAlign w:val="center"/>
          </w:tcPr>
          <w:p w14:paraId="5211FDFD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C</w:t>
            </w:r>
          </w:p>
        </w:tc>
        <w:tc>
          <w:tcPr>
            <w:tcW w:w="2214" w:type="dxa"/>
            <w:vAlign w:val="center"/>
          </w:tcPr>
          <w:p w14:paraId="1749A70F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D</w:t>
            </w:r>
          </w:p>
        </w:tc>
      </w:tr>
      <w:tr w:rsidR="001B5D29" w14:paraId="07442B77" w14:textId="77777777">
        <w:tc>
          <w:tcPr>
            <w:tcW w:w="2214" w:type="dxa"/>
            <w:vAlign w:val="center"/>
          </w:tcPr>
          <w:p w14:paraId="698F7FEE" w14:textId="77777777" w:rsidR="001B5D29" w:rsidRDefault="00000000" w:rsidP="006D5A5C">
            <w:pPr>
              <w:widowControl w:val="0"/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noProof/>
                <w:color w:val="000000"/>
                <w:lang w:eastAsia="zh-CN"/>
              </w:rPr>
              <w:drawing>
                <wp:inline distT="0" distB="0" distL="0" distR="0" wp14:anchorId="606B6D48" wp14:editId="144C46BD">
                  <wp:extent cx="816610" cy="92773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04" cy="93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14:paraId="412BCC04" w14:textId="77777777" w:rsidR="001B5D29" w:rsidRDefault="00000000" w:rsidP="006D5A5C">
            <w:pPr>
              <w:widowControl w:val="0"/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noProof/>
                <w:color w:val="000000"/>
                <w:lang w:eastAsia="zh-CN"/>
              </w:rPr>
              <w:drawing>
                <wp:inline distT="0" distB="0" distL="0" distR="0" wp14:anchorId="4D42837F" wp14:editId="0BBB79E1">
                  <wp:extent cx="685800" cy="10287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50" cy="103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14:paraId="483E8746" w14:textId="77777777" w:rsidR="001B5D29" w:rsidRDefault="00000000" w:rsidP="006D5A5C">
            <w:pPr>
              <w:widowControl w:val="0"/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noProof/>
                <w:color w:val="000000"/>
                <w:lang w:eastAsia="zh-CN"/>
              </w:rPr>
              <w:drawing>
                <wp:inline distT="0" distB="0" distL="0" distR="0" wp14:anchorId="323F5EF1" wp14:editId="442A11DA">
                  <wp:extent cx="852170" cy="92773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76" cy="93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14:paraId="21D86FC2" w14:textId="77777777" w:rsidR="001B5D29" w:rsidRDefault="00000000" w:rsidP="006D5A5C">
            <w:pPr>
              <w:widowControl w:val="0"/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noProof/>
                <w:color w:val="000000"/>
                <w:lang w:eastAsia="zh-CN"/>
              </w:rPr>
              <w:drawing>
                <wp:inline distT="0" distB="0" distL="0" distR="0" wp14:anchorId="1CFBAAEB" wp14:editId="7DD8C139">
                  <wp:extent cx="1181100" cy="10287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00" cy="103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29" w14:paraId="5E3CCCC9" w14:textId="77777777">
        <w:tc>
          <w:tcPr>
            <w:tcW w:w="2214" w:type="dxa"/>
            <w:vAlign w:val="center"/>
          </w:tcPr>
          <w:p w14:paraId="5D441A5E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人面青铜鼎</w:t>
            </w:r>
          </w:p>
        </w:tc>
        <w:tc>
          <w:tcPr>
            <w:tcW w:w="2214" w:type="dxa"/>
            <w:vAlign w:val="center"/>
          </w:tcPr>
          <w:p w14:paraId="18B47373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精美的青花瓷</w:t>
            </w:r>
          </w:p>
        </w:tc>
        <w:tc>
          <w:tcPr>
            <w:tcW w:w="2214" w:type="dxa"/>
            <w:vAlign w:val="center"/>
          </w:tcPr>
          <w:p w14:paraId="5DBDBA73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proofErr w:type="gramStart"/>
            <w:r>
              <w:rPr>
                <w:rFonts w:eastAsia="宋体" w:hint="eastAsia"/>
                <w:color w:val="000000"/>
                <w:lang w:eastAsia="zh-CN"/>
              </w:rPr>
              <w:t>流诵硬币</w:t>
            </w:r>
            <w:proofErr w:type="gramEnd"/>
          </w:p>
        </w:tc>
        <w:tc>
          <w:tcPr>
            <w:tcW w:w="2214" w:type="dxa"/>
            <w:vAlign w:val="center"/>
          </w:tcPr>
          <w:p w14:paraId="52A6A60B" w14:textId="77777777" w:rsidR="001B5D29" w:rsidRDefault="00000000" w:rsidP="006D5A5C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地铁列车的车体</w:t>
            </w:r>
          </w:p>
        </w:tc>
      </w:tr>
    </w:tbl>
    <w:p w14:paraId="5D891E39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proofErr w:type="spellStart"/>
      <w:proofErr w:type="gramStart"/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/>
          <w:color w:val="000000"/>
          <w:lang w:eastAsia="zh-CN"/>
        </w:rPr>
        <w:t>.A</w:t>
      </w:r>
      <w:proofErr w:type="spellEnd"/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/>
          <w:color w:val="000000"/>
          <w:lang w:eastAsia="zh-CN"/>
        </w:rPr>
        <w:t>B.B</w:t>
      </w:r>
      <w:proofErr w:type="spellEnd"/>
      <w:proofErr w:type="gramEnd"/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/>
          <w:color w:val="000000"/>
          <w:lang w:eastAsia="zh-CN"/>
        </w:rPr>
        <w:t>C.C</w:t>
      </w:r>
      <w:proofErr w:type="spellEnd"/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/>
          <w:color w:val="000000"/>
          <w:lang w:eastAsia="zh-CN"/>
        </w:rPr>
        <w:t>D.D</w:t>
      </w:r>
      <w:proofErr w:type="spellEnd"/>
    </w:p>
    <w:p w14:paraId="70595D6D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2.</w:t>
      </w:r>
      <w:r>
        <w:rPr>
          <w:rFonts w:eastAsia="宋体" w:hint="eastAsia"/>
          <w:color w:val="000000"/>
          <w:lang w:eastAsia="zh-CN"/>
        </w:rPr>
        <w:t>下列关于铁和铁合金的有关说法错误的是</w:t>
      </w:r>
      <w:r>
        <w:rPr>
          <w:rFonts w:eastAsia="宋体"/>
          <w:color w:val="000000"/>
          <w:lang w:eastAsia="zh-CN"/>
        </w:rPr>
        <w:t xml:space="preserve">(   </w:t>
      </w:r>
      <w:r>
        <w:rPr>
          <w:rFonts w:eastAsia="宋体" w:hint="eastAsia"/>
          <w:color w:val="000000"/>
          <w:lang w:eastAsia="zh-CN"/>
        </w:rPr>
        <w:t>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工业上用一氧化碳将铁矿石中的铁还原出来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不锈钢抗腐蚀性能好，长期使用绝对不会生锈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制造铁轨、船舶、桥梁的碳素钢是铁和</w:t>
      </w:r>
      <w:proofErr w:type="gramStart"/>
      <w:r>
        <w:rPr>
          <w:rFonts w:eastAsia="宋体" w:hint="eastAsia"/>
          <w:color w:val="000000"/>
          <w:lang w:eastAsia="zh-CN"/>
        </w:rPr>
        <w:t>碳的</w:t>
      </w:r>
      <w:proofErr w:type="gramEnd"/>
      <w:r>
        <w:rPr>
          <w:rFonts w:eastAsia="宋体" w:hint="eastAsia"/>
          <w:color w:val="000000"/>
          <w:lang w:eastAsia="zh-CN"/>
        </w:rPr>
        <w:t>合金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使用铁锅烧饭菜能为人体提供微量的铁元素</w:t>
      </w:r>
    </w:p>
    <w:p w14:paraId="2F620DF1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3.</w:t>
      </w:r>
      <w:r>
        <w:rPr>
          <w:rFonts w:eastAsia="宋体" w:hint="eastAsia"/>
          <w:color w:val="000000"/>
          <w:lang w:eastAsia="zh-CN"/>
        </w:rPr>
        <w:t>在加入</w:t>
      </w:r>
      <w:r>
        <w:rPr>
          <w:rFonts w:eastAsia="宋体" w:hint="eastAsia"/>
          <w:color w:val="000000"/>
          <w:lang w:eastAsia="zh-CN"/>
        </w:rPr>
        <w:t>Al</w:t>
      </w:r>
      <w:proofErr w:type="gramStart"/>
      <w:r>
        <w:rPr>
          <w:rFonts w:eastAsia="宋体" w:hint="eastAsia"/>
          <w:color w:val="000000"/>
          <w:lang w:eastAsia="zh-CN"/>
        </w:rPr>
        <w:t>粉产生</w:t>
      </w:r>
      <w:proofErr w:type="gramEnd"/>
      <w:r>
        <w:rPr>
          <w:rFonts w:eastAsia="宋体"/>
          <w:color w:val="000000"/>
          <w:position w:val="-10"/>
        </w:rPr>
        <w:object w:dxaOrig="300" w:dyaOrig="320" w14:anchorId="7F79AF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6.2pt" o:ole="">
            <v:imagedata r:id="rId10" o:title=""/>
          </v:shape>
          <o:OLEObject Type="Embed" ProgID="Equation.DSMT4" ShapeID="_x0000_i1025" DrawAspect="Content" ObjectID="_1735575962" r:id="rId11"/>
        </w:object>
      </w:r>
      <w:r>
        <w:rPr>
          <w:rFonts w:eastAsia="宋体" w:hint="eastAsia"/>
          <w:color w:val="000000"/>
          <w:lang w:eastAsia="zh-CN"/>
        </w:rPr>
        <w:t>的溶液中，一定能大量共存的离子组是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0AB1C32D" w14:textId="472747BD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A.</w:t>
      </w:r>
      <w:r>
        <w:rPr>
          <w:rFonts w:eastAsia="宋体"/>
          <w:color w:val="000000"/>
          <w:position w:val="-10"/>
        </w:rPr>
        <w:object w:dxaOrig="2260" w:dyaOrig="340" w14:anchorId="7A47FAA9">
          <v:shape id="_x0000_i1026" type="#_x0000_t75" style="width:112.8pt;height:16.8pt" o:ole="">
            <v:imagedata r:id="rId12" o:title=""/>
          </v:shape>
          <o:OLEObject Type="Embed" ProgID="Equation.DSMT4" ShapeID="_x0000_i1026" DrawAspect="Content" ObjectID="_1735575963" r:id="rId13"/>
        </w:object>
      </w:r>
      <w:r w:rsidR="006D5A5C">
        <w:rPr>
          <w:rFonts w:eastAsia="宋体" w:hint="eastAsia"/>
          <w:color w:val="000000"/>
          <w:lang w:eastAsia="zh-CN"/>
        </w:rPr>
        <w:t xml:space="preserve"> </w:t>
      </w:r>
      <w:r w:rsidR="006D5A5C">
        <w:rPr>
          <w:rFonts w:eastAsia="宋体"/>
          <w:color w:val="000000"/>
          <w:lang w:eastAsia="zh-CN"/>
        </w:rPr>
        <w:t xml:space="preserve">        </w:t>
      </w:r>
      <w:r>
        <w:rPr>
          <w:rFonts w:eastAsia="宋体"/>
          <w:color w:val="000000"/>
          <w:lang w:eastAsia="zh-CN"/>
        </w:rPr>
        <w:t>B.</w:t>
      </w:r>
      <w:r>
        <w:rPr>
          <w:rFonts w:eastAsia="宋体"/>
          <w:color w:val="000000"/>
          <w:position w:val="-10"/>
        </w:rPr>
        <w:object w:dxaOrig="2080" w:dyaOrig="340" w14:anchorId="36681ACF">
          <v:shape id="_x0000_i1027" type="#_x0000_t75" style="width:103.8pt;height:16.8pt" o:ole="">
            <v:imagedata r:id="rId14" o:title=""/>
          </v:shape>
          <o:OLEObject Type="Embed" ProgID="Equation.DSMT4" ShapeID="_x0000_i1027" DrawAspect="Content" ObjectID="_1735575964" r:id="rId15"/>
        </w:object>
      </w:r>
    </w:p>
    <w:p w14:paraId="752F4571" w14:textId="068AB0E1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C.</w:t>
      </w:r>
      <w:r>
        <w:rPr>
          <w:rFonts w:eastAsia="宋体"/>
          <w:color w:val="000000"/>
          <w:position w:val="-10"/>
        </w:rPr>
        <w:object w:dxaOrig="2100" w:dyaOrig="340" w14:anchorId="52D942F3">
          <v:shape id="_x0000_i1028" type="#_x0000_t75" style="width:105pt;height:16.8pt" o:ole="">
            <v:imagedata r:id="rId16" o:title=""/>
          </v:shape>
          <o:OLEObject Type="Embed" ProgID="Equation.DSMT4" ShapeID="_x0000_i1028" DrawAspect="Content" ObjectID="_1735575965" r:id="rId17"/>
        </w:object>
      </w:r>
      <w:r w:rsidR="006D5A5C">
        <w:rPr>
          <w:rFonts w:eastAsia="宋体" w:hint="eastAsia"/>
          <w:color w:val="000000"/>
          <w:lang w:eastAsia="zh-CN"/>
        </w:rPr>
        <w:t xml:space="preserve"> </w:t>
      </w:r>
      <w:r w:rsidR="006D5A5C">
        <w:rPr>
          <w:rFonts w:eastAsia="宋体"/>
          <w:color w:val="000000"/>
          <w:lang w:eastAsia="zh-CN"/>
        </w:rPr>
        <w:t xml:space="preserve">           </w:t>
      </w:r>
      <w:r>
        <w:rPr>
          <w:rFonts w:eastAsia="宋体"/>
          <w:color w:val="000000"/>
          <w:lang w:eastAsia="zh-CN"/>
        </w:rPr>
        <w:t>D.</w:t>
      </w:r>
      <w:r>
        <w:rPr>
          <w:rFonts w:eastAsia="宋体"/>
          <w:color w:val="000000"/>
          <w:position w:val="-10"/>
        </w:rPr>
        <w:object w:dxaOrig="1940" w:dyaOrig="340" w14:anchorId="73EA569D">
          <v:shape id="_x0000_i1029" type="#_x0000_t75" style="width:97.2pt;height:16.8pt" o:ole="">
            <v:imagedata r:id="rId18" o:title=""/>
          </v:shape>
          <o:OLEObject Type="Embed" ProgID="Equation.DSMT4" ShapeID="_x0000_i1029" DrawAspect="Content" ObjectID="_1735575966" r:id="rId19"/>
        </w:object>
      </w:r>
    </w:p>
    <w:p w14:paraId="3187E594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4.</w:t>
      </w:r>
      <w:r>
        <w:rPr>
          <w:rFonts w:eastAsia="宋体" w:hint="eastAsia"/>
          <w:color w:val="000000"/>
          <w:lang w:eastAsia="zh-CN"/>
        </w:rPr>
        <w:t>在</w:t>
      </w:r>
      <w:proofErr w:type="spellStart"/>
      <w:r>
        <w:rPr>
          <w:rFonts w:eastAsia="宋体" w:hint="eastAsia"/>
          <w:color w:val="000000"/>
          <w:lang w:eastAsia="zh-CN"/>
        </w:rPr>
        <w:t>10mL0.01</w:t>
      </w:r>
      <w:proofErr w:type="spellEnd"/>
      <w:r>
        <w:rPr>
          <w:rFonts w:eastAsia="宋体" w:hint="eastAsia"/>
          <w:color w:val="000000"/>
          <w:lang w:eastAsia="zh-CN"/>
        </w:rPr>
        <w:t xml:space="preserve"> mol/L</w:t>
      </w:r>
      <w:r>
        <w:rPr>
          <w:rFonts w:eastAsia="宋体" w:hint="eastAsia"/>
          <w:color w:val="000000"/>
          <w:lang w:eastAsia="zh-CN"/>
        </w:rPr>
        <w:t>的纯碱溶液中，不断搅拌并逐滴加入</w:t>
      </w:r>
      <w:proofErr w:type="spellStart"/>
      <w:r>
        <w:rPr>
          <w:rFonts w:eastAsia="宋体" w:hint="eastAsia"/>
          <w:color w:val="000000"/>
          <w:lang w:eastAsia="zh-CN"/>
        </w:rPr>
        <w:t>1.2mL0.05mol</w:t>
      </w:r>
      <w:proofErr w:type="spellEnd"/>
      <w:r>
        <w:rPr>
          <w:rFonts w:eastAsia="宋体" w:hint="eastAsia"/>
          <w:color w:val="000000"/>
          <w:lang w:eastAsia="zh-CN"/>
        </w:rPr>
        <w:t>/L</w:t>
      </w:r>
      <w:r>
        <w:rPr>
          <w:rFonts w:eastAsia="宋体" w:hint="eastAsia"/>
          <w:color w:val="000000"/>
          <w:lang w:eastAsia="zh-CN"/>
        </w:rPr>
        <w:t>的盐酸，完全反应后，在标准状况下生成</w:t>
      </w:r>
      <w:r>
        <w:rPr>
          <w:rFonts w:eastAsia="宋体"/>
          <w:color w:val="000000"/>
          <w:position w:val="-10"/>
        </w:rPr>
        <w:object w:dxaOrig="440" w:dyaOrig="320" w14:anchorId="0009CC49">
          <v:shape id="_x0000_i1030" type="#_x0000_t75" style="width:22.2pt;height:16.2pt" o:ole="">
            <v:imagedata r:id="rId20" o:title=""/>
          </v:shape>
          <o:OLEObject Type="Embed" ProgID="Equation.DSMT4" ShapeID="_x0000_i1030" DrawAspect="Content" ObjectID="_1735575967" r:id="rId21"/>
        </w:object>
      </w:r>
      <w:r>
        <w:rPr>
          <w:rFonts w:eastAsia="宋体" w:hint="eastAsia"/>
          <w:color w:val="000000"/>
          <w:lang w:eastAsia="zh-CN"/>
        </w:rPr>
        <w:t>的体积为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457F3D66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A.1.344</w:t>
      </w:r>
      <w:proofErr w:type="spellEnd"/>
      <w:r>
        <w:rPr>
          <w:rFonts w:eastAsia="宋体" w:hint="eastAsia"/>
          <w:color w:val="000000"/>
          <w:lang w:eastAsia="zh-CN"/>
        </w:rPr>
        <w:t xml:space="preserve"> mL </w: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B.0</w:t>
      </w:r>
      <w:proofErr w:type="spellEnd"/>
      <w:r>
        <w:rPr>
          <w:rFonts w:eastAsia="宋体" w:hint="eastAsia"/>
          <w:color w:val="000000"/>
          <w:lang w:eastAsia="zh-CN"/>
        </w:rPr>
        <w:t xml:space="preserve"> mL </w: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C.2.24</w:t>
      </w:r>
      <w:proofErr w:type="spellEnd"/>
      <w:r>
        <w:rPr>
          <w:rFonts w:eastAsia="宋体" w:hint="eastAsia"/>
          <w:color w:val="000000"/>
          <w:lang w:eastAsia="zh-CN"/>
        </w:rPr>
        <w:t xml:space="preserve"> mL </w: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D.0.67</w:t>
      </w:r>
      <w:proofErr w:type="spellEnd"/>
      <w:r>
        <w:rPr>
          <w:rFonts w:eastAsia="宋体" w:hint="eastAsia"/>
          <w:color w:val="000000"/>
          <w:lang w:eastAsia="zh-CN"/>
        </w:rPr>
        <w:t xml:space="preserve"> mL</w:t>
      </w:r>
    </w:p>
    <w:p w14:paraId="3D635BB4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5.</w:t>
      </w:r>
      <w:r>
        <w:rPr>
          <w:rFonts w:eastAsia="宋体" w:hint="eastAsia"/>
          <w:color w:val="000000"/>
          <w:lang w:eastAsia="zh-CN"/>
        </w:rPr>
        <w:t>钛和钛的合金被誉为“</w:t>
      </w:r>
      <w:r>
        <w:rPr>
          <w:rFonts w:eastAsia="宋体" w:hint="eastAsia"/>
          <w:color w:val="000000"/>
          <w:lang w:eastAsia="zh-CN"/>
        </w:rPr>
        <w:t>21</w:t>
      </w:r>
      <w:r>
        <w:rPr>
          <w:rFonts w:eastAsia="宋体" w:hint="eastAsia"/>
          <w:color w:val="000000"/>
          <w:lang w:eastAsia="zh-CN"/>
        </w:rPr>
        <w:t>世纪最有发展前景的金属材料”，它们具有很多优良的性能，如熔点高、密度小、可塑性好、易于加工，尤其是钛合金与人体器官具有很好的“生物相容性”。根据它们的主要性能，下列用途不切实际的是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用来制作保险丝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用于制造航天飞机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用来制造人造骨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用于家庭装修，制作钛合金装饰门</w:t>
      </w:r>
    </w:p>
    <w:p w14:paraId="27C1E694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6.</w:t>
      </w:r>
      <w:r>
        <w:rPr>
          <w:rFonts w:eastAsia="宋体" w:hint="eastAsia"/>
          <w:color w:val="000000"/>
          <w:lang w:eastAsia="zh-CN"/>
        </w:rPr>
        <w:t>现有</w:t>
      </w:r>
      <w:proofErr w:type="spellStart"/>
      <w:r>
        <w:rPr>
          <w:rFonts w:eastAsia="宋体" w:hint="eastAsia"/>
          <w:color w:val="000000"/>
          <w:lang w:eastAsia="zh-CN"/>
        </w:rPr>
        <w:t>34.5g</w:t>
      </w:r>
      <w:proofErr w:type="spellEnd"/>
      <w:r>
        <w:rPr>
          <w:rFonts w:eastAsia="宋体" w:hint="eastAsia"/>
          <w:color w:val="000000"/>
          <w:lang w:eastAsia="zh-CN"/>
        </w:rPr>
        <w:t>由</w:t>
      </w:r>
      <w:r>
        <w:rPr>
          <w:rFonts w:eastAsia="宋体"/>
          <w:color w:val="000000"/>
        </w:rPr>
        <w:object w:dxaOrig="2375" w:dyaOrig="365" w14:anchorId="12EEBAC1">
          <v:shape id="_x0000_i1031" type="#_x0000_t75" style="width:118.8pt;height:18pt" o:ole="">
            <v:imagedata r:id="rId22" o:title=""/>
          </v:shape>
          <o:OLEObject Type="Embed" ProgID="Equation.DSMT4" ShapeID="_x0000_i1031" DrawAspect="Content" ObjectID="_1735575968" r:id="rId23"/>
        </w:object>
      </w:r>
      <w:r>
        <w:rPr>
          <w:rFonts w:eastAsia="宋体" w:hint="eastAsia"/>
          <w:color w:val="000000"/>
          <w:lang w:eastAsia="zh-CN"/>
        </w:rPr>
        <w:t>组成的混合物，将其完全溶解在</w:t>
      </w:r>
      <w:r>
        <w:rPr>
          <w:rFonts w:eastAsia="宋体"/>
          <w:color w:val="000000"/>
        </w:rPr>
        <w:object w:dxaOrig="1655" w:dyaOrig="322" w14:anchorId="6B7F345C">
          <v:shape id="_x0000_i1032" type="#_x0000_t75" style="width:82.8pt;height:16.2pt" o:ole="">
            <v:imagedata r:id="rId24" o:title=""/>
          </v:shape>
          <o:OLEObject Type="Embed" ProgID="Equation.DSMT4" ShapeID="_x0000_i1032" DrawAspect="Content" ObjectID="_1735575969" r:id="rId25"/>
        </w:object>
      </w:r>
      <w:r>
        <w:rPr>
          <w:rFonts w:eastAsia="宋体" w:hint="eastAsia"/>
          <w:color w:val="000000"/>
          <w:lang w:eastAsia="zh-CN"/>
        </w:rPr>
        <w:t>的硫酸溶液中，收集到标准状况下</w:t>
      </w:r>
      <w:proofErr w:type="spellStart"/>
      <w:r>
        <w:rPr>
          <w:rFonts w:eastAsia="宋体" w:hint="eastAsia"/>
          <w:color w:val="000000"/>
          <w:lang w:eastAsia="zh-CN"/>
        </w:rPr>
        <w:t>3.36L</w:t>
      </w:r>
      <w:proofErr w:type="spellEnd"/>
      <w:r>
        <w:rPr>
          <w:rFonts w:eastAsia="宋体" w:hint="eastAsia"/>
          <w:color w:val="000000"/>
          <w:lang w:eastAsia="zh-CN"/>
        </w:rPr>
        <w:t>气体。已知混合物中</w:t>
      </w:r>
      <w:r>
        <w:rPr>
          <w:rFonts w:eastAsia="宋体"/>
          <w:color w:val="000000"/>
        </w:rPr>
        <w:object w:dxaOrig="2375" w:dyaOrig="365" w14:anchorId="0A08A867">
          <v:shape id="_x0000_i1033" type="#_x0000_t75" style="width:118.8pt;height:18pt" o:ole="">
            <v:imagedata r:id="rId26" o:title=""/>
          </v:shape>
          <o:OLEObject Type="Embed" ProgID="Equation.DSMT4" ShapeID="_x0000_i1033" DrawAspect="Content" ObjectID="_1735575970" r:id="rId27"/>
        </w:object>
      </w:r>
      <w:r>
        <w:rPr>
          <w:rFonts w:eastAsia="宋体" w:hint="eastAsia"/>
          <w:color w:val="000000"/>
          <w:lang w:eastAsia="zh-CN"/>
        </w:rPr>
        <w:t>的质量分数分别为</w:t>
      </w:r>
      <w:r>
        <w:rPr>
          <w:rFonts w:eastAsia="宋体" w:hint="eastAsia"/>
          <w:color w:val="000000"/>
          <w:lang w:eastAsia="zh-CN"/>
        </w:rPr>
        <w:t>16.2%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46.4%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7.8%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29.6%</w:t>
      </w:r>
      <w:r>
        <w:rPr>
          <w:rFonts w:eastAsia="宋体" w:hint="eastAsia"/>
          <w:color w:val="000000"/>
          <w:lang w:eastAsia="zh-CN"/>
        </w:rPr>
        <w:t>，欲使溶液中的金属离子完全沉淀，应加入</w:t>
      </w:r>
      <w:r>
        <w:rPr>
          <w:rFonts w:eastAsia="宋体"/>
          <w:color w:val="000000"/>
        </w:rPr>
        <w:object w:dxaOrig="1580" w:dyaOrig="322" w14:anchorId="093125F4">
          <v:shape id="_x0000_i1034" type="#_x0000_t75" style="width:79.2pt;height:16.2pt" o:ole="">
            <v:imagedata r:id="rId28" o:title=""/>
          </v:shape>
          <o:OLEObject Type="Embed" ProgID="Equation.DSMT4" ShapeID="_x0000_i1034" DrawAspect="Content" ObjectID="_1735575971" r:id="rId29"/>
        </w:object>
      </w:r>
      <w:r>
        <w:rPr>
          <w:rFonts w:eastAsia="宋体" w:hint="eastAsia"/>
          <w:color w:val="000000"/>
          <w:lang w:eastAsia="zh-CN"/>
        </w:rPr>
        <w:t>溶液的体积是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A.200</w:t>
      </w:r>
      <w:proofErr w:type="spellEnd"/>
      <w:r>
        <w:rPr>
          <w:rFonts w:eastAsia="宋体" w:hint="eastAsia"/>
          <w:color w:val="000000"/>
          <w:lang w:eastAsia="zh-CN"/>
        </w:rPr>
        <w:t xml:space="preserve"> mL </w: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B.368</w:t>
      </w:r>
      <w:proofErr w:type="spellEnd"/>
      <w:r>
        <w:rPr>
          <w:rFonts w:eastAsia="宋体" w:hint="eastAsia"/>
          <w:color w:val="000000"/>
          <w:lang w:eastAsia="zh-CN"/>
        </w:rPr>
        <w:t xml:space="preserve"> mL </w: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C.458</w:t>
      </w:r>
      <w:proofErr w:type="spellEnd"/>
      <w:r>
        <w:rPr>
          <w:rFonts w:eastAsia="宋体" w:hint="eastAsia"/>
          <w:color w:val="000000"/>
          <w:lang w:eastAsia="zh-CN"/>
        </w:rPr>
        <w:t xml:space="preserve"> mL </w: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D.560</w:t>
      </w:r>
      <w:proofErr w:type="spellEnd"/>
      <w:r>
        <w:rPr>
          <w:rFonts w:eastAsia="宋体" w:hint="eastAsia"/>
          <w:color w:val="000000"/>
          <w:lang w:eastAsia="zh-CN"/>
        </w:rPr>
        <w:t xml:space="preserve"> mL</w:t>
      </w:r>
    </w:p>
    <w:p w14:paraId="54B77B9B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7.</w:t>
      </w:r>
      <w:r>
        <w:rPr>
          <w:rFonts w:eastAsia="宋体" w:hint="eastAsia"/>
          <w:color w:val="000000"/>
          <w:lang w:eastAsia="zh-CN"/>
        </w:rPr>
        <w:t>标准状况下，</w:t>
      </w:r>
      <w:proofErr w:type="spellStart"/>
      <w:r>
        <w:rPr>
          <w:rFonts w:eastAsia="宋体" w:hint="eastAsia"/>
          <w:color w:val="000000"/>
          <w:lang w:eastAsia="zh-CN"/>
        </w:rPr>
        <w:t>3.25g</w:t>
      </w:r>
      <w:proofErr w:type="spellEnd"/>
      <w:r>
        <w:rPr>
          <w:rFonts w:eastAsia="宋体" w:hint="eastAsia"/>
          <w:color w:val="000000"/>
          <w:lang w:eastAsia="zh-CN"/>
        </w:rPr>
        <w:t>锌与足量的盐酸反应生成</w:t>
      </w:r>
      <w:r>
        <w:rPr>
          <w:rFonts w:eastAsia="宋体"/>
          <w:color w:val="000000"/>
          <w:position w:val="-10"/>
        </w:rPr>
        <w:object w:dxaOrig="301" w:dyaOrig="236" w14:anchorId="3D89AD66">
          <v:shape id="_x0000_i1035" type="#_x0000_t75" style="width:15pt;height:12pt" o:ole="">
            <v:imagedata r:id="rId30" o:title=""/>
          </v:shape>
          <o:OLEObject Type="Embed" ProgID="Equation.DSMT4" ShapeID="_x0000_i1035" DrawAspect="Content" ObjectID="_1735575972" r:id="rId31"/>
        </w:object>
      </w:r>
      <w:r>
        <w:rPr>
          <w:rFonts w:eastAsia="宋体" w:hint="eastAsia"/>
          <w:color w:val="000000"/>
          <w:lang w:eastAsia="zh-CN"/>
        </w:rPr>
        <w:t>L</w:t>
      </w:r>
      <w:r>
        <w:rPr>
          <w:rFonts w:eastAsia="宋体" w:hint="eastAsia"/>
          <w:color w:val="000000"/>
          <w:lang w:eastAsia="zh-CN"/>
        </w:rPr>
        <w:t>氢气。下列比例式正确的是</w:t>
      </w:r>
      <w:r>
        <w:rPr>
          <w:rFonts w:eastAsia="宋体"/>
          <w:color w:val="000000"/>
          <w:lang w:eastAsia="zh-CN"/>
        </w:rPr>
        <w:t>(   )</w:t>
      </w:r>
    </w:p>
    <w:p w14:paraId="1E0DB9DC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A.</w:t>
      </w:r>
      <w:r>
        <w:rPr>
          <w:rFonts w:eastAsia="宋体"/>
          <w:color w:val="000000"/>
          <w:position w:val="-42"/>
        </w:rPr>
        <w:object w:dxaOrig="2579" w:dyaOrig="1343" w14:anchorId="65CDFEE4">
          <v:shape id="_x0000_i1036" type="#_x0000_t75" style="width:129pt;height:67.2pt" o:ole="">
            <v:imagedata r:id="rId32" o:title=""/>
          </v:shape>
          <o:OLEObject Type="Embed" ProgID="Equation.DSMT4" ShapeID="_x0000_i1036" DrawAspect="Content" ObjectID="_1735575973" r:id="rId33"/>
        </w:object>
      </w:r>
    </w:p>
    <w:p w14:paraId="0F9FEA84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B.</w:t>
      </w:r>
      <w:r>
        <w:rPr>
          <w:rFonts w:eastAsia="宋体"/>
          <w:color w:val="000000"/>
          <w:position w:val="-42"/>
        </w:rPr>
        <w:object w:dxaOrig="2536" w:dyaOrig="1343" w14:anchorId="2AB84CB1">
          <v:shape id="_x0000_i1037" type="#_x0000_t75" style="width:126.6pt;height:67.2pt" o:ole="">
            <v:imagedata r:id="rId34" o:title=""/>
          </v:shape>
          <o:OLEObject Type="Embed" ProgID="Equation.DSMT4" ShapeID="_x0000_i1037" DrawAspect="Content" ObjectID="_1735575974" r:id="rId35"/>
        </w:object>
      </w:r>
    </w:p>
    <w:p w14:paraId="04F48945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lastRenderedPageBreak/>
        <w:t>C.</w:t>
      </w:r>
      <w:r>
        <w:rPr>
          <w:rFonts w:eastAsia="宋体"/>
          <w:color w:val="000000"/>
          <w:position w:val="-42"/>
        </w:rPr>
        <w:object w:dxaOrig="2644" w:dyaOrig="1343" w14:anchorId="7B62F04C">
          <v:shape id="_x0000_i1038" type="#_x0000_t75" style="width:132pt;height:67.2pt" o:ole="">
            <v:imagedata r:id="rId36" o:title=""/>
          </v:shape>
          <o:OLEObject Type="Embed" ProgID="Equation.DSMT4" ShapeID="_x0000_i1038" DrawAspect="Content" ObjectID="_1735575975" r:id="rId37"/>
        </w:object>
      </w:r>
    </w:p>
    <w:p w14:paraId="3442E233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D.</w:t>
      </w:r>
      <w:r>
        <w:rPr>
          <w:rFonts w:eastAsia="宋体"/>
          <w:color w:val="000000"/>
          <w:position w:val="-42"/>
        </w:rPr>
        <w:object w:dxaOrig="2579" w:dyaOrig="1343" w14:anchorId="1DA99730">
          <v:shape id="_x0000_i1039" type="#_x0000_t75" style="width:129pt;height:67.2pt" o:ole="">
            <v:imagedata r:id="rId38" o:title=""/>
          </v:shape>
          <o:OLEObject Type="Embed" ProgID="Equation.DSMT4" ShapeID="_x0000_i1039" DrawAspect="Content" ObjectID="_1735575976" r:id="rId39"/>
        </w:object>
      </w:r>
    </w:p>
    <w:p w14:paraId="04EC98F8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8.</w:t>
      </w:r>
      <w:r>
        <w:rPr>
          <w:rFonts w:eastAsia="宋体" w:hint="eastAsia"/>
          <w:color w:val="000000"/>
          <w:lang w:eastAsia="zh-CN"/>
        </w:rPr>
        <w:t>一定量</w:t>
      </w:r>
      <w:r>
        <w:rPr>
          <w:rFonts w:eastAsia="宋体"/>
          <w:color w:val="000000"/>
        </w:rPr>
        <w:object w:dxaOrig="476" w:dyaOrig="363" w14:anchorId="0E19BE6B">
          <v:shape id="_x0000_i1040" type="#_x0000_t75" style="width:24pt;height:18pt" o:ole="">
            <v:imagedata r:id="rId40" o:title=""/>
          </v:shape>
          <o:OLEObject Type="Embed" ProgID="Equation.DSMT4" ShapeID="_x0000_i1040" DrawAspect="Content" ObjectID="_1735575977" r:id="rId41"/>
        </w:object>
      </w:r>
      <w:r>
        <w:rPr>
          <w:rFonts w:eastAsia="宋体" w:hint="eastAsia"/>
          <w:color w:val="000000"/>
          <w:lang w:eastAsia="zh-CN"/>
        </w:rPr>
        <w:t>通入</w:t>
      </w:r>
      <w:proofErr w:type="spellStart"/>
      <w:r>
        <w:rPr>
          <w:rFonts w:eastAsia="宋体" w:hint="eastAsia"/>
          <w:color w:val="000000"/>
          <w:lang w:eastAsia="zh-CN"/>
        </w:rPr>
        <w:t>500mL</w:t>
      </w:r>
      <w:proofErr w:type="spellEnd"/>
      <w:r>
        <w:rPr>
          <w:rFonts w:eastAsia="宋体" w:hint="eastAsia"/>
          <w:color w:val="000000"/>
          <w:lang w:eastAsia="zh-CN"/>
        </w:rPr>
        <w:t>某浓度的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溶液中得到溶液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，向溶液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中逐滴滴入稀盐酸，加入</w:t>
      </w:r>
      <w:r>
        <w:rPr>
          <w:rFonts w:eastAsia="宋体"/>
          <w:color w:val="000000"/>
        </w:rPr>
        <w:object w:dxaOrig="764" w:dyaOrig="326" w14:anchorId="0CAAC845">
          <v:shape id="_x0000_i1041" type="#_x0000_t75" style="width:38.4pt;height:16.2pt" o:ole="">
            <v:imagedata r:id="rId42" o:title=""/>
          </v:shape>
          <o:OLEObject Type="Embed" ProgID="Equation.DSMT4" ShapeID="_x0000_i1041" DrawAspect="Content" ObjectID="_1735575978" r:id="rId43"/>
        </w:object>
      </w:r>
      <w:r>
        <w:rPr>
          <w:rFonts w:eastAsia="宋体" w:hint="eastAsia"/>
          <w:color w:val="000000"/>
          <w:lang w:eastAsia="zh-CN"/>
        </w:rPr>
        <w:t>与生成</w:t>
      </w:r>
      <w:r>
        <w:rPr>
          <w:rFonts w:eastAsia="宋体"/>
          <w:color w:val="000000"/>
        </w:rPr>
        <w:object w:dxaOrig="839" w:dyaOrig="401" w14:anchorId="0ED1B7CA">
          <v:shape id="_x0000_i1042" type="#_x0000_t75" style="width:42pt;height:19.8pt" o:ole="">
            <v:imagedata r:id="rId44" o:title=""/>
          </v:shape>
          <o:OLEObject Type="Embed" ProgID="Equation.DSMT4" ShapeID="_x0000_i1042" DrawAspect="Content" ObjectID="_1735575979" r:id="rId45"/>
        </w:object>
      </w:r>
      <w:r>
        <w:rPr>
          <w:rFonts w:eastAsia="宋体" w:hint="eastAsia"/>
          <w:color w:val="000000"/>
          <w:lang w:eastAsia="zh-CN"/>
        </w:rPr>
        <w:t>的关系如图所示。下列有关叙述错误的是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03B51ECA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noProof/>
          <w:color w:val="000000"/>
        </w:rPr>
        <w:drawing>
          <wp:inline distT="0" distB="0" distL="0" distR="0" wp14:anchorId="1E84871E" wp14:editId="5D404F5B">
            <wp:extent cx="2101215" cy="1362710"/>
            <wp:effectExtent l="0" t="0" r="0" b="0"/>
            <wp:docPr id="687422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2249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16235" cy="13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E3CE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A.XY</w:t>
      </w:r>
      <w:proofErr w:type="spellEnd"/>
      <w:r>
        <w:rPr>
          <w:rFonts w:eastAsia="宋体" w:hint="eastAsia"/>
          <w:color w:val="000000"/>
          <w:lang w:eastAsia="zh-CN"/>
        </w:rPr>
        <w:t>段发生反应的离子方程式为</w:t>
      </w:r>
      <w:r>
        <w:rPr>
          <w:rFonts w:eastAsia="宋体"/>
          <w:color w:val="000000"/>
        </w:rPr>
        <w:object w:dxaOrig="2955" w:dyaOrig="801" w14:anchorId="07313E83">
          <v:shape id="_x0000_i1043" type="#_x0000_t75" style="width:147.6pt;height:40.2pt" o:ole="">
            <v:imagedata r:id="rId47" o:title=""/>
          </v:shape>
          <o:OLEObject Type="Embed" ProgID="Equation.DSMT4" ShapeID="_x0000_i1043" DrawAspect="Content" ObjectID="_1735575980" r:id="rId48"/>
        </w:object>
      </w:r>
    </w:p>
    <w:p w14:paraId="5DB2270F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原溶液中</w:t>
      </w:r>
      <w:r>
        <w:rPr>
          <w:rFonts w:eastAsia="宋体"/>
          <w:color w:val="000000"/>
        </w:rPr>
        <w:object w:dxaOrig="2016" w:dyaOrig="326" w14:anchorId="0737E303">
          <v:shape id="_x0000_i1044" type="#_x0000_t75" style="width:100.8pt;height:16.2pt" o:ole="">
            <v:imagedata r:id="rId49" o:title=""/>
          </v:shape>
          <o:OLEObject Type="Embed" ProgID="Equation.DSMT4" ShapeID="_x0000_i1044" DrawAspect="Content" ObjectID="_1735575981" r:id="rId50"/>
        </w:objec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通入的</w:t>
      </w:r>
      <w:r>
        <w:rPr>
          <w:rFonts w:eastAsia="宋体"/>
          <w:color w:val="000000"/>
        </w:rPr>
        <w:object w:dxaOrig="476" w:dyaOrig="363" w14:anchorId="060C9F25">
          <v:shape id="_x0000_i1045" type="#_x0000_t75" style="width:24pt;height:18pt" o:ole="">
            <v:imagedata r:id="rId51" o:title=""/>
          </v:shape>
          <o:OLEObject Type="Embed" ProgID="Equation.DSMT4" ShapeID="_x0000_i1045" DrawAspect="Content" ObjectID="_1735575982" r:id="rId52"/>
        </w:object>
      </w:r>
      <w:r>
        <w:rPr>
          <w:rFonts w:eastAsia="宋体" w:hint="eastAsia"/>
          <w:color w:val="000000"/>
          <w:lang w:eastAsia="zh-CN"/>
        </w:rPr>
        <w:t>气体体积为</w:t>
      </w:r>
      <w:proofErr w:type="spellStart"/>
      <w:r>
        <w:rPr>
          <w:rFonts w:eastAsia="宋体" w:hint="eastAsia"/>
          <w:color w:val="000000"/>
          <w:lang w:eastAsia="zh-CN"/>
        </w:rPr>
        <w:t>44.8L</w:t>
      </w:r>
      <w:proofErr w:type="spellEnd"/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溶液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中含</w:t>
      </w:r>
      <w:r>
        <w:rPr>
          <w:rFonts w:eastAsia="宋体"/>
          <w:color w:val="000000"/>
        </w:rPr>
        <w:object w:dxaOrig="864" w:dyaOrig="363" w14:anchorId="2D41F2A2">
          <v:shape id="_x0000_i1046" type="#_x0000_t75" style="width:43.2pt;height:18pt" o:ole="">
            <v:imagedata r:id="rId53" o:title=""/>
          </v:shape>
          <o:OLEObject Type="Embed" ProgID="Equation.DSMT4" ShapeID="_x0000_i1046" DrawAspect="Content" ObjectID="_1735575983" r:id="rId54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</w:rPr>
        <w:object w:dxaOrig="939" w:dyaOrig="363" w14:anchorId="5606006D">
          <v:shape id="_x0000_i1047" type="#_x0000_t75" style="width:46.8pt;height:18pt" o:ole="">
            <v:imagedata r:id="rId55" o:title=""/>
          </v:shape>
          <o:OLEObject Type="Embed" ProgID="Equation.DSMT4" ShapeID="_x0000_i1047" DrawAspect="Content" ObjectID="_1735575984" r:id="rId56"/>
        </w:object>
      </w:r>
      <w:r>
        <w:rPr>
          <w:rFonts w:eastAsia="宋体" w:hint="eastAsia"/>
          <w:color w:val="000000"/>
          <w:lang w:eastAsia="zh-CN"/>
        </w:rPr>
        <w:t>各</w:t>
      </w:r>
      <w:r>
        <w:rPr>
          <w:rFonts w:eastAsia="宋体" w:hint="eastAsia"/>
          <w:color w:val="000000"/>
          <w:lang w:eastAsia="zh-CN"/>
        </w:rPr>
        <w:t>1 mol</w:t>
      </w:r>
    </w:p>
    <w:p w14:paraId="16914065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9.</w:t>
      </w:r>
      <w:r>
        <w:rPr>
          <w:rFonts w:eastAsia="宋体" w:hint="eastAsia"/>
          <w:color w:val="000000"/>
          <w:lang w:eastAsia="zh-CN"/>
        </w:rPr>
        <w:t>将</w:t>
      </w:r>
      <w:proofErr w:type="spellStart"/>
      <w:r>
        <w:rPr>
          <w:rFonts w:eastAsia="宋体" w:hint="eastAsia"/>
          <w:color w:val="000000"/>
          <w:lang w:eastAsia="zh-CN"/>
        </w:rPr>
        <w:t>8g</w:t>
      </w:r>
      <w:proofErr w:type="spellEnd"/>
      <w:r>
        <w:rPr>
          <w:rFonts w:eastAsia="宋体" w:hint="eastAsia"/>
          <w:color w:val="000000"/>
          <w:lang w:eastAsia="zh-CN"/>
        </w:rPr>
        <w:t>铁片放入</w:t>
      </w:r>
      <w:proofErr w:type="spellStart"/>
      <w:r>
        <w:rPr>
          <w:rFonts w:eastAsia="宋体" w:hint="eastAsia"/>
          <w:color w:val="000000"/>
          <w:lang w:eastAsia="zh-CN"/>
        </w:rPr>
        <w:t>200mL</w:t>
      </w:r>
      <w:proofErr w:type="spellEnd"/>
      <w:r>
        <w:rPr>
          <w:rFonts w:eastAsia="宋体"/>
          <w:color w:val="000000"/>
          <w:position w:val="-10"/>
        </w:rPr>
        <w:object w:dxaOrig="656" w:dyaOrig="322" w14:anchorId="3F4B2BB1">
          <v:shape id="_x0000_i1048" type="#_x0000_t75" style="width:33pt;height:16.2pt" o:ole="">
            <v:imagedata r:id="rId57" o:title=""/>
          </v:shape>
          <o:OLEObject Type="Embed" ProgID="Equation.DSMT4" ShapeID="_x0000_i1048" DrawAspect="Content" ObjectID="_1735575985" r:id="rId58"/>
        </w:object>
      </w:r>
      <w:r>
        <w:rPr>
          <w:rFonts w:eastAsia="宋体" w:hint="eastAsia"/>
          <w:color w:val="000000"/>
          <w:lang w:eastAsia="zh-CN"/>
        </w:rPr>
        <w:t>溶液中，</w:t>
      </w:r>
      <w:r>
        <w:rPr>
          <w:rFonts w:eastAsia="宋体"/>
          <w:color w:val="000000"/>
          <w:position w:val="-6"/>
        </w:rPr>
        <w:object w:dxaOrig="484" w:dyaOrig="301" w14:anchorId="41D7F3D3">
          <v:shape id="_x0000_i1049" type="#_x0000_t75" style="width:24pt;height:15pt" o:ole="">
            <v:imagedata r:id="rId59" o:title=""/>
          </v:shape>
          <o:OLEObject Type="Embed" ProgID="Equation.DSMT4" ShapeID="_x0000_i1049" DrawAspect="Content" ObjectID="_1735575986" r:id="rId60"/>
        </w:object>
      </w:r>
      <w:r>
        <w:rPr>
          <w:rFonts w:eastAsia="宋体" w:hint="eastAsia"/>
          <w:color w:val="000000"/>
          <w:lang w:eastAsia="zh-CN"/>
        </w:rPr>
        <w:t>全部被置换后，取出附有铜的铁片洗涤、干燥、称重，其质量变为</w:t>
      </w:r>
      <w:proofErr w:type="spellStart"/>
      <w:r>
        <w:rPr>
          <w:rFonts w:eastAsia="宋体" w:hint="eastAsia"/>
          <w:color w:val="000000"/>
          <w:lang w:eastAsia="zh-CN"/>
        </w:rPr>
        <w:t>8.2g</w:t>
      </w:r>
      <w:proofErr w:type="spellEnd"/>
      <w:r>
        <w:rPr>
          <w:rFonts w:eastAsia="宋体" w:hint="eastAsia"/>
          <w:color w:val="000000"/>
          <w:lang w:eastAsia="zh-CN"/>
        </w:rPr>
        <w:t>，则原溶液中</w:t>
      </w:r>
      <w:r>
        <w:rPr>
          <w:rFonts w:eastAsia="宋体"/>
          <w:color w:val="000000"/>
          <w:position w:val="-10"/>
        </w:rPr>
        <w:object w:dxaOrig="656" w:dyaOrig="322" w14:anchorId="14B1CD48">
          <v:shape id="_x0000_i1050" type="#_x0000_t75" style="width:33pt;height:16.2pt" o:ole="">
            <v:imagedata r:id="rId61" o:title=""/>
          </v:shape>
          <o:OLEObject Type="Embed" ProgID="Equation.DSMT4" ShapeID="_x0000_i1050" DrawAspect="Content" ObjectID="_1735575987" r:id="rId62"/>
        </w:object>
      </w:r>
      <w:r>
        <w:rPr>
          <w:rFonts w:eastAsia="宋体" w:hint="eastAsia"/>
          <w:color w:val="000000"/>
          <w:lang w:eastAsia="zh-CN"/>
        </w:rPr>
        <w:t>的物质的量浓度是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A.0.125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6"/>
        </w:rPr>
        <w:object w:dxaOrig="699" w:dyaOrig="301" w14:anchorId="041CFEA7">
          <v:shape id="_x0000_i1051" type="#_x0000_t75" style="width:34.8pt;height:15pt" o:ole="">
            <v:imagedata r:id="rId63" o:title=""/>
          </v:shape>
          <o:OLEObject Type="Embed" ProgID="Equation.DSMT4" ShapeID="_x0000_i1051" DrawAspect="Content" ObjectID="_1735575988" r:id="rId64"/>
        </w:objec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B.0.175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6"/>
        </w:rPr>
        <w:object w:dxaOrig="699" w:dyaOrig="301" w14:anchorId="676208AF">
          <v:shape id="_x0000_i1052" type="#_x0000_t75" style="width:34.8pt;height:15pt" o:ole="">
            <v:imagedata r:id="rId65" o:title=""/>
          </v:shape>
          <o:OLEObject Type="Embed" ProgID="Equation.DSMT4" ShapeID="_x0000_i1052" DrawAspect="Content" ObjectID="_1735575989" r:id="rId66"/>
        </w:objec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C.0.25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6"/>
        </w:rPr>
        <w:object w:dxaOrig="699" w:dyaOrig="301" w14:anchorId="36F40E5F">
          <v:shape id="_x0000_i1053" type="#_x0000_t75" style="width:34.8pt;height:15pt" o:ole="">
            <v:imagedata r:id="rId67" o:title=""/>
          </v:shape>
          <o:OLEObject Type="Embed" ProgID="Equation.DSMT4" ShapeID="_x0000_i1053" DrawAspect="Content" ObjectID="_1735575990" r:id="rId68"/>
        </w:object>
      </w:r>
      <w:r>
        <w:rPr>
          <w:rFonts w:eastAsia="宋体"/>
          <w:color w:val="000000"/>
          <w:lang w:eastAsia="zh-CN"/>
        </w:rPr>
        <w:tab/>
      </w:r>
      <w:proofErr w:type="spellStart"/>
      <w:r>
        <w:rPr>
          <w:rFonts w:eastAsia="宋体" w:hint="eastAsia"/>
          <w:color w:val="000000"/>
          <w:lang w:eastAsia="zh-CN"/>
        </w:rPr>
        <w:t>D.0.5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6"/>
        </w:rPr>
        <w:object w:dxaOrig="699" w:dyaOrig="301" w14:anchorId="4BD82276">
          <v:shape id="_x0000_i1054" type="#_x0000_t75" style="width:34.8pt;height:15pt" o:ole="">
            <v:imagedata r:id="rId69" o:title=""/>
          </v:shape>
          <o:OLEObject Type="Embed" ProgID="Equation.DSMT4" ShapeID="_x0000_i1054" DrawAspect="Content" ObjectID="_1735575991" r:id="rId70"/>
        </w:object>
      </w:r>
    </w:p>
    <w:p w14:paraId="5D602347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10.</w:t>
      </w:r>
      <w:r>
        <w:rPr>
          <w:rFonts w:eastAsia="宋体" w:hint="eastAsia"/>
          <w:color w:val="000000"/>
          <w:lang w:eastAsia="zh-CN"/>
        </w:rPr>
        <w:t>为测定某天然碱（</w:t>
      </w:r>
      <w:r>
        <w:rPr>
          <w:rFonts w:eastAsia="宋体"/>
          <w:color w:val="000000"/>
          <w:position w:val="-10"/>
        </w:rPr>
        <w:object w:dxaOrig="2480" w:dyaOrig="320" w14:anchorId="3DAEDB70">
          <v:shape id="_x0000_i1055" type="#_x0000_t75" style="width:124.2pt;height:16.2pt" o:ole="">
            <v:imagedata r:id="rId71" o:title=""/>
          </v:shape>
          <o:OLEObject Type="Embed" ProgID="Equation.DSMT4" ShapeID="_x0000_i1055" DrawAspect="Content" ObjectID="_1735575992" r:id="rId72"/>
        </w:object>
      </w:r>
      <w:r>
        <w:rPr>
          <w:rFonts w:eastAsia="宋体" w:hint="eastAsia"/>
          <w:color w:val="000000"/>
          <w:lang w:eastAsia="zh-CN"/>
        </w:rPr>
        <w:t>）的组成，取</w:t>
      </w:r>
      <w:proofErr w:type="spellStart"/>
      <w:r>
        <w:rPr>
          <w:rFonts w:eastAsia="宋体" w:hint="eastAsia"/>
          <w:color w:val="000000"/>
          <w:lang w:eastAsia="zh-CN"/>
        </w:rPr>
        <w:t>4.04g</w:t>
      </w:r>
      <w:proofErr w:type="spellEnd"/>
      <w:r>
        <w:rPr>
          <w:rFonts w:eastAsia="宋体" w:hint="eastAsia"/>
          <w:color w:val="000000"/>
          <w:lang w:eastAsia="zh-CN"/>
        </w:rPr>
        <w:t>天然碱样品，逐滴加入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/L</w:t>
      </w:r>
      <w:r>
        <w:rPr>
          <w:rFonts w:eastAsia="宋体" w:hint="eastAsia"/>
          <w:color w:val="000000"/>
          <w:lang w:eastAsia="zh-CN"/>
        </w:rPr>
        <w:t>的盐酸，产生的</w:t>
      </w:r>
      <w:r>
        <w:rPr>
          <w:rFonts w:eastAsia="宋体"/>
          <w:color w:val="000000"/>
          <w:position w:val="-10"/>
        </w:rPr>
        <w:object w:dxaOrig="440" w:dyaOrig="320" w14:anchorId="782537F8">
          <v:shape id="_x0000_i1056" type="#_x0000_t75" style="width:22.2pt;height:16.2pt" o:ole="">
            <v:imagedata r:id="rId73" o:title=""/>
          </v:shape>
          <o:OLEObject Type="Embed" ProgID="Equation.DSMT4" ShapeID="_x0000_i1056" DrawAspect="Content" ObjectID="_1735575993" r:id="rId74"/>
        </w:object>
      </w:r>
      <w:r>
        <w:rPr>
          <w:rFonts w:eastAsia="宋体" w:hint="eastAsia"/>
          <w:color w:val="000000"/>
          <w:lang w:eastAsia="zh-CN"/>
        </w:rPr>
        <w:t>体积（标准状况下）与加入盐酸的体积关系如图所示，请回答下列问题：</w:t>
      </w:r>
    </w:p>
    <w:p w14:paraId="4C364AA9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noProof/>
        </w:rPr>
        <w:drawing>
          <wp:inline distT="0" distB="0" distL="0" distR="0" wp14:anchorId="46E10E98" wp14:editId="42F9AD78">
            <wp:extent cx="2736850" cy="1243330"/>
            <wp:effectExtent l="0" t="0" r="0" b="0"/>
            <wp:docPr id="1075412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12222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47238" cy="124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1680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）最终产生的</w:t>
      </w:r>
      <w:r>
        <w:rPr>
          <w:rFonts w:eastAsia="宋体"/>
          <w:color w:val="000000"/>
          <w:position w:val="-10"/>
        </w:rPr>
        <w:object w:dxaOrig="440" w:dyaOrig="320" w14:anchorId="7F809CAC">
          <v:shape id="_x0000_i1057" type="#_x0000_t75" style="width:22.2pt;height:16.2pt" o:ole="">
            <v:imagedata r:id="rId76" o:title=""/>
          </v:shape>
          <o:OLEObject Type="Embed" ProgID="Equation.DSMT4" ShapeID="_x0000_i1057" DrawAspect="Content" ObjectID="_1735575994" r:id="rId77"/>
        </w:object>
      </w:r>
      <w:r>
        <w:rPr>
          <w:rFonts w:eastAsia="宋体" w:hint="eastAsia"/>
          <w:color w:val="000000"/>
          <w:lang w:eastAsia="zh-CN"/>
        </w:rPr>
        <w:t>的物质的量为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</w:t>
      </w:r>
      <w:r>
        <w:rPr>
          <w:rFonts w:eastAsia="宋体" w:hint="eastAsia"/>
          <w:color w:val="000000"/>
          <w:lang w:eastAsia="zh-CN"/>
        </w:rPr>
        <w:t>mol</w:t>
      </w:r>
      <w:r>
        <w:rPr>
          <w:rFonts w:eastAsia="宋体" w:hint="eastAsia"/>
          <w:color w:val="000000"/>
          <w:lang w:eastAsia="zh-CN"/>
        </w:rPr>
        <w:t>。</w:t>
      </w:r>
    </w:p>
    <w:p w14:paraId="44FB15ED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）该天然碱的化学式为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</w:t>
      </w:r>
      <w:r>
        <w:rPr>
          <w:rFonts w:eastAsia="宋体" w:hint="eastAsia"/>
          <w:color w:val="000000"/>
          <w:lang w:eastAsia="zh-CN"/>
        </w:rPr>
        <w:t>。</w:t>
      </w:r>
    </w:p>
    <w:p w14:paraId="363E1AB6" w14:textId="77777777" w:rsidR="00DE6090" w:rsidRDefault="00000000" w:rsidP="006D5A5C">
      <w:pPr>
        <w:jc w:val="center"/>
        <w:rPr>
          <w:b/>
          <w:lang w:eastAsia="zh-CN"/>
        </w:rPr>
      </w:pPr>
      <w:r>
        <w:rPr>
          <w:b/>
          <w:lang w:eastAsia="zh-CN"/>
        </w:rPr>
        <w:br/>
      </w:r>
    </w:p>
    <w:p w14:paraId="43F42E6F" w14:textId="77777777" w:rsidR="00DE6090" w:rsidRDefault="00DE6090" w:rsidP="006D5A5C">
      <w:pPr>
        <w:jc w:val="center"/>
        <w:rPr>
          <w:b/>
          <w:lang w:eastAsia="zh-CN"/>
        </w:rPr>
      </w:pPr>
    </w:p>
    <w:p w14:paraId="47B708BD" w14:textId="77777777" w:rsidR="00DE6090" w:rsidRDefault="00DE6090" w:rsidP="006D5A5C">
      <w:pPr>
        <w:jc w:val="center"/>
        <w:rPr>
          <w:b/>
          <w:lang w:eastAsia="zh-CN"/>
        </w:rPr>
      </w:pPr>
    </w:p>
    <w:p w14:paraId="6F84EE60" w14:textId="09A6311E" w:rsidR="001B5D29" w:rsidRDefault="00000000" w:rsidP="006D5A5C">
      <w:pPr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br/>
      </w:r>
      <w:r>
        <w:rPr>
          <w:b/>
          <w:lang w:eastAsia="zh-CN"/>
        </w:rPr>
        <w:br/>
      </w:r>
      <w:proofErr w:type="spellStart"/>
      <w:r>
        <w:rPr>
          <w:b/>
          <w:lang w:eastAsia="zh-CN"/>
        </w:rPr>
        <w:t>答案以及解析</w:t>
      </w:r>
      <w:proofErr w:type="spellEnd"/>
    </w:p>
    <w:p w14:paraId="59B9CB70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47BE7D8D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青铜属于合金，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不符合题意；青花瓷的主要成分不是合金，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符合题意；流通硬币是由合金制成的，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不符合题意；地铁列车的车体是由合金制成的，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不符合题意。</w:t>
      </w:r>
    </w:p>
    <w:p w14:paraId="71E35958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39E77DFB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一氧化碳具有还原性，可以将铁矿石中的铁还原出来；不锈钢不易生锈，但不是绝对不生锈；碳素钢是铁和</w:t>
      </w:r>
      <w:proofErr w:type="gramStart"/>
      <w:r>
        <w:rPr>
          <w:rFonts w:eastAsia="宋体" w:hint="eastAsia"/>
          <w:color w:val="000000"/>
          <w:lang w:eastAsia="zh-CN"/>
        </w:rPr>
        <w:t>碳的</w:t>
      </w:r>
      <w:proofErr w:type="gramEnd"/>
      <w:r>
        <w:rPr>
          <w:rFonts w:eastAsia="宋体" w:hint="eastAsia"/>
          <w:color w:val="000000"/>
          <w:lang w:eastAsia="zh-CN"/>
        </w:rPr>
        <w:t>合金；铁是人体必需的微量元素，使用铁锅烧饭菜能为人体提供微量的铁元素。</w:t>
      </w:r>
    </w:p>
    <w:p w14:paraId="00D8C727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175CC2CA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加入</w:t>
      </w:r>
      <w:r>
        <w:rPr>
          <w:rFonts w:eastAsia="宋体" w:hint="eastAsia"/>
          <w:color w:val="000000"/>
          <w:lang w:eastAsia="zh-CN"/>
        </w:rPr>
        <w:t>Al</w:t>
      </w:r>
      <w:proofErr w:type="gramStart"/>
      <w:r>
        <w:rPr>
          <w:rFonts w:eastAsia="宋体" w:hint="eastAsia"/>
          <w:color w:val="000000"/>
          <w:lang w:eastAsia="zh-CN"/>
        </w:rPr>
        <w:t>粉产生</w:t>
      </w:r>
      <w:proofErr w:type="gramEnd"/>
      <w:r>
        <w:rPr>
          <w:rFonts w:eastAsia="宋体"/>
          <w:color w:val="000000"/>
          <w:position w:val="-10"/>
        </w:rPr>
        <w:object w:dxaOrig="300" w:dyaOrig="320" w14:anchorId="040768A6">
          <v:shape id="_x0000_i1058" type="#_x0000_t75" style="width:15pt;height:16.2pt" o:ole="">
            <v:imagedata r:id="rId78" o:title=""/>
          </v:shape>
          <o:OLEObject Type="Embed" ProgID="Equation.DSMT4" ShapeID="_x0000_i1058" DrawAspect="Content" ObjectID="_1735575995" r:id="rId79"/>
        </w:object>
      </w:r>
      <w:r>
        <w:rPr>
          <w:rFonts w:eastAsia="宋体" w:hint="eastAsia"/>
          <w:color w:val="000000"/>
          <w:lang w:eastAsia="zh-CN"/>
        </w:rPr>
        <w:t>的溶液可能呈酸性或碱性。</w:t>
      </w:r>
      <w:r>
        <w:rPr>
          <w:rFonts w:eastAsia="宋体"/>
          <w:color w:val="000000"/>
          <w:position w:val="-10"/>
        </w:rPr>
        <w:object w:dxaOrig="600" w:dyaOrig="340" w14:anchorId="2B466D04">
          <v:shape id="_x0000_i1059" type="#_x0000_t75" style="width:30pt;height:16.8pt" o:ole="">
            <v:imagedata r:id="rId80" o:title=""/>
          </v:shape>
          <o:OLEObject Type="Embed" ProgID="Equation.DSMT4" ShapeID="_x0000_i1059" DrawAspect="Content" ObjectID="_1735575996" r:id="rId81"/>
        </w:object>
      </w:r>
      <w:r>
        <w:rPr>
          <w:rFonts w:eastAsia="宋体" w:hint="eastAsia"/>
          <w:color w:val="000000"/>
          <w:lang w:eastAsia="zh-CN"/>
        </w:rPr>
        <w:t>在酸性或碱性条件下均不能大量存在，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  <w:position w:val="-10"/>
        </w:rPr>
        <w:object w:dxaOrig="1100" w:dyaOrig="340" w14:anchorId="47D0FB95">
          <v:shape id="_x0000_i1060" type="#_x0000_t75" style="width:55.2pt;height:16.8pt" o:ole="">
            <v:imagedata r:id="rId82" o:title=""/>
          </v:shape>
          <o:OLEObject Type="Embed" ProgID="Equation.DSMT4" ShapeID="_x0000_i1060" DrawAspect="Content" ObjectID="_1735575997" r:id="rId83"/>
        </w:object>
      </w:r>
      <w:r>
        <w:rPr>
          <w:rFonts w:eastAsia="宋体" w:hint="eastAsia"/>
          <w:color w:val="000000"/>
          <w:lang w:eastAsia="zh-CN"/>
        </w:rPr>
        <w:t>在酸性条件下均不能大量存在，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  <w:position w:val="-10"/>
        </w:rPr>
        <w:object w:dxaOrig="1020" w:dyaOrig="340" w14:anchorId="375067C2">
          <v:shape id="_x0000_i1061" type="#_x0000_t75" style="width:51pt;height:16.8pt" o:ole="">
            <v:imagedata r:id="rId84" o:title=""/>
          </v:shape>
          <o:OLEObject Type="Embed" ProgID="Equation.DSMT4" ShapeID="_x0000_i1061" DrawAspect="Content" ObjectID="_1735575998" r:id="rId85"/>
        </w:object>
      </w:r>
      <w:r>
        <w:rPr>
          <w:rFonts w:eastAsia="宋体" w:hint="eastAsia"/>
          <w:color w:val="000000"/>
          <w:lang w:eastAsia="zh-CN"/>
        </w:rPr>
        <w:t>在碱性条件下均不能大量存在，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  <w:position w:val="-10"/>
        </w:rPr>
        <w:object w:dxaOrig="1940" w:dyaOrig="340" w14:anchorId="22A95525">
          <v:shape id="_x0000_i1062" type="#_x0000_t75" style="width:97.2pt;height:16.8pt" o:ole="">
            <v:imagedata r:id="rId86" o:title=""/>
          </v:shape>
          <o:OLEObject Type="Embed" ProgID="Equation.DSMT4" ShapeID="_x0000_i1062" DrawAspect="Content" ObjectID="_1735575999" r:id="rId87"/>
        </w:object>
      </w:r>
      <w:r>
        <w:rPr>
          <w:rFonts w:eastAsia="宋体" w:hint="eastAsia"/>
          <w:color w:val="000000"/>
          <w:lang w:eastAsia="zh-CN"/>
        </w:rPr>
        <w:t>在酸性或碱性条件下均能大量存在，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5CA98BE2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6F6853E6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纯碱溶液中滴加盐酸，依次发生反应：①</w:t>
      </w:r>
      <w:r>
        <w:rPr>
          <w:rFonts w:eastAsia="宋体"/>
          <w:color w:val="000000"/>
          <w:position w:val="-30"/>
        </w:rPr>
        <w:object w:dxaOrig="3160" w:dyaOrig="700" w14:anchorId="553433D9">
          <v:shape id="_x0000_i1063" type="#_x0000_t75" style="width:157.8pt;height:34.8pt" o:ole="">
            <v:imagedata r:id="rId88" o:title=""/>
          </v:shape>
          <o:OLEObject Type="Embed" ProgID="Equation.DSMT4" ShapeID="_x0000_i1063" DrawAspect="Content" ObjectID="_1735576000" r:id="rId89"/>
        </w:object>
      </w:r>
      <w:r>
        <w:rPr>
          <w:rFonts w:eastAsia="宋体" w:hint="eastAsia"/>
          <w:color w:val="000000"/>
          <w:lang w:eastAsia="zh-CN"/>
        </w:rPr>
        <w:t>、②</w:t>
      </w:r>
      <w:r>
        <w:rPr>
          <w:rFonts w:eastAsia="宋体"/>
          <w:color w:val="000000"/>
          <w:position w:val="-30"/>
        </w:rPr>
        <w:object w:dxaOrig="7860" w:dyaOrig="700" w14:anchorId="4EB5E9A4">
          <v:shape id="_x0000_i1064" type="#_x0000_t75" style="width:393pt;height:34.8pt" o:ole="">
            <v:imagedata r:id="rId90" o:title=""/>
          </v:shape>
          <o:OLEObject Type="Embed" ProgID="Equation.DSMT4" ShapeID="_x0000_i1064" DrawAspect="Content" ObjectID="_1735576001" r:id="rId9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4100" w:dyaOrig="340" w14:anchorId="33D1224E">
          <v:shape id="_x0000_i1065" type="#_x0000_t75" style="width:205.2pt;height:16.8pt" o:ole="">
            <v:imagedata r:id="rId92" o:title=""/>
          </v:shape>
          <o:OLEObject Type="Embed" ProgID="Equation.DSMT4" ShapeID="_x0000_i1065" DrawAspect="Content" ObjectID="_1735576002" r:id="rId93"/>
        </w:object>
      </w:r>
      <w:r>
        <w:rPr>
          <w:rFonts w:eastAsia="宋体" w:hint="eastAsia"/>
          <w:color w:val="000000"/>
          <w:lang w:eastAsia="zh-CN"/>
        </w:rPr>
        <w:t>，则</w:t>
      </w:r>
      <w:r>
        <w:rPr>
          <w:rFonts w:eastAsia="宋体"/>
          <w:color w:val="000000"/>
          <w:position w:val="-12"/>
        </w:rPr>
        <w:object w:dxaOrig="2280" w:dyaOrig="340" w14:anchorId="791DC91F">
          <v:shape id="_x0000_i1066" type="#_x0000_t75" style="width:114pt;height:16.8pt" o:ole="">
            <v:imagedata r:id="rId94" o:title=""/>
          </v:shape>
          <o:OLEObject Type="Embed" ProgID="Equation.DSMT4" ShapeID="_x0000_i1066" DrawAspect="Content" ObjectID="_1735576003" r:id="rId95"/>
        </w:object>
      </w:r>
      <w:r>
        <w:rPr>
          <w:rFonts w:eastAsia="宋体" w:hint="eastAsia"/>
          <w:color w:val="000000"/>
          <w:lang w:eastAsia="zh-CN"/>
        </w:rPr>
        <w:t>，溶液中只发生反应①，不生成气体，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项正确。</w:t>
      </w:r>
    </w:p>
    <w:p w14:paraId="10678B34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6F540C0D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钛合金的熔点高，不适合制作保险丝。</w:t>
      </w:r>
    </w:p>
    <w:p w14:paraId="065F377A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0DDFF467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proofErr w:type="spellStart"/>
      <w:r>
        <w:rPr>
          <w:rFonts w:eastAsia="宋体" w:hint="eastAsia"/>
          <w:color w:val="000000"/>
          <w:lang w:eastAsia="zh-CN"/>
        </w:rPr>
        <w:t>34.5g</w:t>
      </w:r>
      <w:proofErr w:type="spellEnd"/>
      <w:r>
        <w:rPr>
          <w:rFonts w:eastAsia="宋体" w:hint="eastAsia"/>
          <w:color w:val="000000"/>
          <w:lang w:eastAsia="zh-CN"/>
        </w:rPr>
        <w:t>混合物完全溶解在</w:t>
      </w:r>
      <w:r>
        <w:rPr>
          <w:rFonts w:eastAsia="宋体"/>
          <w:color w:val="000000"/>
        </w:rPr>
        <w:object w:dxaOrig="720" w:dyaOrig="360" w14:anchorId="06B9B2B6">
          <v:shape id="_x0000_i1067" type="#_x0000_t75" style="width:36pt;height:18pt" o:ole="">
            <v:imagedata r:id="rId96" o:title=""/>
          </v:shape>
          <o:OLEObject Type="Embed" ProgID="Equation.DSMT4" ShapeID="_x0000_i1067" DrawAspect="Content" ObjectID="_1735576004" r:id="rId97"/>
        </w:object>
      </w:r>
      <w:r>
        <w:rPr>
          <w:rFonts w:eastAsia="宋体" w:hint="eastAsia"/>
          <w:color w:val="000000"/>
          <w:lang w:eastAsia="zh-CN"/>
        </w:rPr>
        <w:t>溶液中生成硫酸盐，</w:t>
      </w:r>
      <w:r>
        <w:rPr>
          <w:rFonts w:eastAsia="宋体"/>
          <w:color w:val="000000"/>
        </w:rPr>
        <w:object w:dxaOrig="720" w:dyaOrig="360" w14:anchorId="1D099AC1">
          <v:shape id="_x0000_i1068" type="#_x0000_t75" style="width:36pt;height:18pt" o:ole="">
            <v:imagedata r:id="rId98" o:title=""/>
          </v:shape>
          <o:OLEObject Type="Embed" ProgID="Equation.DSMT4" ShapeID="_x0000_i1068" DrawAspect="Content" ObjectID="_1735576005" r:id="rId99"/>
        </w:object>
      </w:r>
      <w:r>
        <w:rPr>
          <w:rFonts w:eastAsia="宋体" w:hint="eastAsia"/>
          <w:color w:val="000000"/>
          <w:lang w:eastAsia="zh-CN"/>
        </w:rPr>
        <w:t>可能剩余，再向溶液中加入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溶液，使溶液中的金属阳离子完全转化为氢氧化物沉淀并生成</w:t>
      </w:r>
      <w:r>
        <w:rPr>
          <w:rFonts w:eastAsia="宋体"/>
          <w:color w:val="000000"/>
        </w:rPr>
        <w:object w:dxaOrig="840" w:dyaOrig="360" w14:anchorId="14829F27">
          <v:shape id="_x0000_i1069" type="#_x0000_t75" style="width:42pt;height:18pt" o:ole="">
            <v:imagedata r:id="rId100" o:title=""/>
          </v:shape>
          <o:OLEObject Type="Embed" ProgID="Equation.DSMT4" ShapeID="_x0000_i1069" DrawAspect="Content" ObjectID="_1735576006" r:id="rId101"/>
        </w:object>
      </w:r>
      <w:r>
        <w:rPr>
          <w:rFonts w:eastAsia="宋体" w:hint="eastAsia"/>
          <w:color w:val="000000"/>
          <w:lang w:eastAsia="zh-CN"/>
        </w:rPr>
        <w:t>，由</w:t>
      </w:r>
      <w:r>
        <w:rPr>
          <w:rFonts w:eastAsia="宋体"/>
          <w:color w:val="000000"/>
        </w:rPr>
        <w:object w:dxaOrig="540" w:dyaOrig="380" w14:anchorId="7220681E">
          <v:shape id="_x0000_i1070" type="#_x0000_t75" style="width:27pt;height:19.2pt" o:ole="">
            <v:imagedata r:id="rId102" o:title=""/>
          </v:shape>
          <o:OLEObject Type="Embed" ProgID="Equation.DSMT4" ShapeID="_x0000_i1070" DrawAspect="Content" ObjectID="_1735576007" r:id="rId103"/>
        </w:object>
      </w:r>
      <w:r>
        <w:rPr>
          <w:rFonts w:eastAsia="宋体" w:hint="eastAsia"/>
          <w:color w:val="000000"/>
          <w:lang w:eastAsia="zh-CN"/>
        </w:rPr>
        <w:t>守恒可知溶液中存在关系：</w:t>
      </w:r>
      <w:r>
        <w:rPr>
          <w:rFonts w:eastAsia="宋体"/>
          <w:color w:val="000000"/>
        </w:rPr>
        <w:object w:dxaOrig="1320" w:dyaOrig="380" w14:anchorId="604735A4">
          <v:shape id="_x0000_i1071" type="#_x0000_t75" style="width:66pt;height:19.2pt" o:ole="">
            <v:imagedata r:id="rId104" o:title=""/>
          </v:shape>
          <o:OLEObject Type="Embed" ProgID="Equation.DSMT4" ShapeID="_x0000_i1071" DrawAspect="Content" ObjectID="_1735576008" r:id="rId105"/>
        </w:object>
      </w:r>
      <w:r>
        <w:rPr>
          <w:rFonts w:eastAsia="宋体" w:hint="eastAsia"/>
          <w:color w:val="000000"/>
          <w:lang w:eastAsia="zh-CN"/>
        </w:rPr>
        <w:t>，即</w:t>
      </w:r>
      <w:r>
        <w:rPr>
          <w:rFonts w:eastAsia="宋体"/>
          <w:color w:val="000000"/>
        </w:rPr>
        <w:object w:dxaOrig="2020" w:dyaOrig="440" w14:anchorId="26E1C067">
          <v:shape id="_x0000_i1072" type="#_x0000_t75" style="width:100.8pt;height:22.2pt" o:ole="">
            <v:imagedata r:id="rId106" o:title=""/>
          </v:shape>
          <o:OLEObject Type="Embed" ProgID="Equation.DSMT4" ShapeID="_x0000_i1072" DrawAspect="Content" ObjectID="_1735576009" r:id="rId107"/>
        </w:object>
      </w:r>
      <w:r>
        <w:rPr>
          <w:rFonts w:eastAsia="宋体" w:hint="eastAsia"/>
          <w:color w:val="000000"/>
          <w:lang w:eastAsia="zh-CN"/>
        </w:rPr>
        <w:t>，则</w:t>
      </w:r>
      <w:r>
        <w:rPr>
          <w:rFonts w:eastAsia="宋体"/>
          <w:color w:val="000000"/>
        </w:rPr>
        <w:object w:dxaOrig="4840" w:dyaOrig="660" w14:anchorId="3D9EF181">
          <v:shape id="_x0000_i1073" type="#_x0000_t75" style="width:241.8pt;height:33pt" o:ole="">
            <v:imagedata r:id="rId108" o:title=""/>
          </v:shape>
          <o:OLEObject Type="Embed" ProgID="Equation.DSMT4" ShapeID="_x0000_i1073" DrawAspect="Content" ObjectID="_1735576010" r:id="rId10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即</w:t>
      </w:r>
      <w:proofErr w:type="spellStart"/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/>
          <w:color w:val="000000"/>
          <w:lang w:eastAsia="zh-CN"/>
        </w:rPr>
        <w:t>68mL</w:t>
      </w:r>
      <w:proofErr w:type="spellEnd"/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正确。</w:t>
      </w:r>
    </w:p>
    <w:p w14:paraId="63AFC5EB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7.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6948B28B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比例式应注意单位要“上下一致，左右相当”。</w:t>
      </w:r>
    </w:p>
    <w:p w14:paraId="24F66719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8.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1BDDF370" w14:textId="77777777" w:rsidR="001B5D29" w:rsidRDefault="00000000" w:rsidP="006D5A5C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本题是结合图像考查元素化合物与化学计算的试题。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第一步：分析图像所表示的含义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加入</w:t>
      </w:r>
      <w:proofErr w:type="spellStart"/>
      <w:r>
        <w:rPr>
          <w:rFonts w:eastAsia="宋体" w:hint="eastAsia"/>
          <w:color w:val="000000"/>
          <w:lang w:eastAsia="zh-CN"/>
        </w:rPr>
        <w:t>1molHCl</w:t>
      </w:r>
      <w:proofErr w:type="spellEnd"/>
      <w:r>
        <w:rPr>
          <w:rFonts w:eastAsia="宋体" w:hint="eastAsia"/>
          <w:color w:val="000000"/>
          <w:lang w:eastAsia="zh-CN"/>
        </w:rPr>
        <w:t>未生成气体，再加入</w:t>
      </w:r>
      <w:proofErr w:type="spellStart"/>
      <w:r>
        <w:rPr>
          <w:rFonts w:eastAsia="宋体" w:hint="eastAsia"/>
          <w:color w:val="000000"/>
          <w:lang w:eastAsia="zh-CN"/>
        </w:rPr>
        <w:t>2mol</w:t>
      </w:r>
      <w:proofErr w:type="spellEnd"/>
      <w:r>
        <w:rPr>
          <w:rFonts w:eastAsia="宋体" w:hint="eastAsia"/>
          <w:color w:val="000000"/>
          <w:lang w:eastAsia="zh-CN"/>
        </w:rPr>
        <w:t xml:space="preserve"> HCl</w:t>
      </w:r>
      <w:r>
        <w:rPr>
          <w:rFonts w:eastAsia="宋体" w:hint="eastAsia"/>
          <w:color w:val="000000"/>
          <w:lang w:eastAsia="zh-CN"/>
        </w:rPr>
        <w:t>生成</w:t>
      </w:r>
      <w:r>
        <w:rPr>
          <w:rFonts w:eastAsia="宋体" w:hint="eastAsia"/>
          <w:color w:val="000000"/>
          <w:lang w:eastAsia="zh-CN"/>
        </w:rPr>
        <w:t>2 mol</w:t>
      </w:r>
      <w:r>
        <w:rPr>
          <w:rFonts w:eastAsia="宋体" w:hint="eastAsia"/>
          <w:color w:val="000000"/>
          <w:lang w:eastAsia="zh-CN"/>
        </w:rPr>
        <w:t>气体。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第二步：结合图像确定溶液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的成分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开</w:t>
      </w:r>
      <w:proofErr w:type="gramStart"/>
      <w:r>
        <w:rPr>
          <w:rFonts w:eastAsia="宋体" w:hint="eastAsia"/>
          <w:color w:val="000000"/>
          <w:lang w:eastAsia="zh-CN"/>
        </w:rPr>
        <w:t>始未</w:t>
      </w:r>
      <w:proofErr w:type="gramEnd"/>
      <w:r>
        <w:rPr>
          <w:rFonts w:eastAsia="宋体" w:hint="eastAsia"/>
          <w:color w:val="000000"/>
          <w:lang w:eastAsia="zh-CN"/>
        </w:rPr>
        <w:t>产生气体，是</w:t>
      </w:r>
      <w:r>
        <w:rPr>
          <w:rFonts w:eastAsia="宋体"/>
          <w:color w:val="000000"/>
        </w:rPr>
        <w:object w:dxaOrig="860" w:dyaOrig="365" w14:anchorId="15A3C3A6">
          <v:shape id="_x0000_i1074" type="#_x0000_t75" style="width:43.2pt;height:18pt" o:ole="">
            <v:imagedata r:id="rId110" o:title=""/>
          </v:shape>
          <o:OLEObject Type="Embed" ProgID="Equation.DSMT4" ShapeID="_x0000_i1074" DrawAspect="Content" ObjectID="_1735576011" r:id="rId111"/>
        </w:object>
      </w:r>
      <w:r>
        <w:rPr>
          <w:rFonts w:eastAsia="宋体" w:hint="eastAsia"/>
          <w:color w:val="000000"/>
          <w:lang w:eastAsia="zh-CN"/>
        </w:rPr>
        <w:t>转化为</w:t>
      </w:r>
      <w:r>
        <w:rPr>
          <w:rFonts w:eastAsia="宋体"/>
          <w:color w:val="000000"/>
        </w:rPr>
        <w:object w:dxaOrig="935" w:dyaOrig="365" w14:anchorId="46956C5B">
          <v:shape id="_x0000_i1075" type="#_x0000_t75" style="width:46.8pt;height:18pt" o:ole="">
            <v:imagedata r:id="rId112" o:title=""/>
          </v:shape>
          <o:OLEObject Type="Embed" ProgID="Equation.DSMT4" ShapeID="_x0000_i1075" DrawAspect="Content" ObjectID="_1735576012" r:id="rId113"/>
        </w:object>
      </w:r>
      <w:r>
        <w:rPr>
          <w:rFonts w:eastAsia="宋体" w:hint="eastAsia"/>
          <w:color w:val="000000"/>
          <w:lang w:eastAsia="zh-CN"/>
        </w:rPr>
        <w:t>，</w:t>
      </w:r>
      <w:proofErr w:type="spellStart"/>
      <w:r>
        <w:rPr>
          <w:rFonts w:eastAsia="宋体" w:hint="eastAsia"/>
          <w:color w:val="000000"/>
          <w:lang w:eastAsia="zh-CN"/>
        </w:rPr>
        <w:t>XY</w:t>
      </w:r>
      <w:proofErr w:type="spellEnd"/>
      <w:r>
        <w:rPr>
          <w:rFonts w:eastAsia="宋体" w:hint="eastAsia"/>
          <w:color w:val="000000"/>
          <w:lang w:eastAsia="zh-CN"/>
        </w:rPr>
        <w:t>段是</w:t>
      </w:r>
      <w:r>
        <w:rPr>
          <w:rFonts w:eastAsia="宋体"/>
          <w:color w:val="000000"/>
        </w:rPr>
        <w:object w:dxaOrig="935" w:dyaOrig="365" w14:anchorId="6D6AA99C">
          <v:shape id="_x0000_i1076" type="#_x0000_t75" style="width:46.8pt;height:18pt" o:ole="">
            <v:imagedata r:id="rId114" o:title=""/>
          </v:shape>
          <o:OLEObject Type="Embed" ProgID="Equation.DSMT4" ShapeID="_x0000_i1076" DrawAspect="Content" ObjectID="_1735576013" r:id="rId115"/>
        </w:object>
      </w:r>
      <w:r>
        <w:rPr>
          <w:rFonts w:eastAsia="宋体" w:hint="eastAsia"/>
          <w:color w:val="000000"/>
          <w:lang w:eastAsia="zh-CN"/>
        </w:rPr>
        <w:t>与盐酸反应，故溶液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中含</w:t>
      </w:r>
      <w:r>
        <w:rPr>
          <w:rFonts w:eastAsia="宋体"/>
          <w:color w:val="000000"/>
        </w:rPr>
        <w:object w:dxaOrig="860" w:dyaOrig="365" w14:anchorId="2FF9BB9C">
          <v:shape id="_x0000_i1077" type="#_x0000_t75" style="width:43.2pt;height:18pt" o:ole="">
            <v:imagedata r:id="rId116" o:title=""/>
          </v:shape>
          <o:OLEObject Type="Embed" ProgID="Equation.DSMT4" ShapeID="_x0000_i1077" DrawAspect="Content" ObjectID="_1735576014" r:id="rId117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</w:rPr>
        <w:object w:dxaOrig="935" w:dyaOrig="365" w14:anchorId="1A9F25EB">
          <v:shape id="_x0000_i1078" type="#_x0000_t75" style="width:46.8pt;height:18pt" o:ole="">
            <v:imagedata r:id="rId118" o:title=""/>
          </v:shape>
          <o:OLEObject Type="Embed" ProgID="Equation.DSMT4" ShapeID="_x0000_i1078" DrawAspect="Content" ObjectID="_1735576015" r:id="rId119"/>
        </w:object>
      </w:r>
      <w:r>
        <w:rPr>
          <w:rFonts w:eastAsia="宋体" w:hint="eastAsia"/>
          <w:color w:val="000000"/>
          <w:lang w:eastAsia="zh-CN"/>
        </w:rPr>
        <w:t>各</w:t>
      </w:r>
      <w:r>
        <w:rPr>
          <w:rFonts w:eastAsia="宋体" w:hint="eastAsia"/>
          <w:color w:val="000000"/>
          <w:lang w:eastAsia="zh-CN"/>
        </w:rPr>
        <w:t>1 mol</w:t>
      </w:r>
      <w:r>
        <w:rPr>
          <w:rFonts w:eastAsia="宋体" w:hint="eastAsia"/>
          <w:color w:val="000000"/>
          <w:lang w:eastAsia="zh-CN"/>
        </w:rPr>
        <w:t>。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第三步：结合图像写出各段反应的化学方程式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lastRenderedPageBreak/>
        <w:t>0~X</w:t>
      </w:r>
      <w:proofErr w:type="spellEnd"/>
      <w:r>
        <w:rPr>
          <w:rFonts w:eastAsia="宋体" w:hint="eastAsia"/>
          <w:color w:val="000000"/>
          <w:lang w:eastAsia="zh-CN"/>
        </w:rPr>
        <w:t>段：</w:t>
      </w:r>
      <w:r>
        <w:rPr>
          <w:rFonts w:eastAsia="宋体"/>
          <w:color w:val="000000"/>
        </w:rPr>
        <w:object w:dxaOrig="3579" w:dyaOrig="795" w14:anchorId="667E5E78">
          <v:shape id="_x0000_i1079" type="#_x0000_t75" style="width:178.8pt;height:39.6pt" o:ole="">
            <v:imagedata r:id="rId120" o:title=""/>
          </v:shape>
          <o:OLEObject Type="Embed" ProgID="Equation.DSMT4" ShapeID="_x0000_i1079" DrawAspect="Content" ObjectID="_1735576016" r:id="rId121"/>
        </w:objec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XY</w:t>
      </w:r>
      <w:proofErr w:type="spellEnd"/>
      <w:r>
        <w:rPr>
          <w:rFonts w:eastAsia="宋体" w:hint="eastAsia"/>
          <w:color w:val="000000"/>
          <w:lang w:eastAsia="zh-CN"/>
        </w:rPr>
        <w:t>段：</w:t>
      </w:r>
      <w:r>
        <w:rPr>
          <w:rFonts w:eastAsia="宋体"/>
          <w:color w:val="000000"/>
        </w:rPr>
        <w:object w:dxaOrig="4041" w:dyaOrig="795" w14:anchorId="18FB00FB">
          <v:shape id="_x0000_i1080" type="#_x0000_t75" style="width:202.2pt;height:39.6pt" o:ole="">
            <v:imagedata r:id="rId122" o:title=""/>
          </v:shape>
          <o:OLEObject Type="Embed" ProgID="Equation.DSMT4" ShapeID="_x0000_i1080" DrawAspect="Content" ObjectID="_1735576017" r:id="rId123"/>
        </w:objec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结合上述分析可写出</w:t>
      </w:r>
      <w:proofErr w:type="spellStart"/>
      <w:r>
        <w:rPr>
          <w:rFonts w:eastAsia="宋体" w:hint="eastAsia"/>
          <w:color w:val="000000"/>
          <w:lang w:eastAsia="zh-CN"/>
        </w:rPr>
        <w:t>XY</w:t>
      </w:r>
      <w:proofErr w:type="spellEnd"/>
      <w:proofErr w:type="gramStart"/>
      <w:r>
        <w:rPr>
          <w:rFonts w:eastAsia="宋体" w:hint="eastAsia"/>
          <w:color w:val="000000"/>
          <w:lang w:eastAsia="zh-CN"/>
        </w:rPr>
        <w:t>段反应</w:t>
      </w:r>
      <w:proofErr w:type="gramEnd"/>
      <w:r>
        <w:rPr>
          <w:rFonts w:eastAsia="宋体" w:hint="eastAsia"/>
          <w:color w:val="000000"/>
          <w:lang w:eastAsia="zh-CN"/>
        </w:rPr>
        <w:t>的离子方程式为</w:t>
      </w:r>
      <w:r>
        <w:rPr>
          <w:rFonts w:eastAsia="宋体"/>
          <w:color w:val="000000"/>
        </w:rPr>
        <w:object w:dxaOrig="2955" w:dyaOrig="795" w14:anchorId="7061596C">
          <v:shape id="_x0000_i1081" type="#_x0000_t75" style="width:147.6pt;height:39.6pt" o:ole="">
            <v:imagedata r:id="rId124" o:title=""/>
          </v:shape>
          <o:OLEObject Type="Embed" ProgID="Equation.DSMT4" ShapeID="_x0000_i1081" DrawAspect="Content" ObjectID="_1735576018" r:id="rId12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项正确；根据溶液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中含</w:t>
      </w:r>
      <w:r>
        <w:rPr>
          <w:rFonts w:eastAsia="宋体"/>
          <w:color w:val="000000"/>
        </w:rPr>
        <w:object w:dxaOrig="860" w:dyaOrig="365" w14:anchorId="61B085EF">
          <v:shape id="_x0000_i1082" type="#_x0000_t75" style="width:43.2pt;height:18pt" o:ole="">
            <v:imagedata r:id="rId126" o:title=""/>
          </v:shape>
          <o:OLEObject Type="Embed" ProgID="Equation.DSMT4" ShapeID="_x0000_i1082" DrawAspect="Content" ObjectID="_1735576019" r:id="rId127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</w:rPr>
        <w:object w:dxaOrig="935" w:dyaOrig="365" w14:anchorId="4C0F0BD9">
          <v:shape id="_x0000_i1083" type="#_x0000_t75" style="width:46.8pt;height:18pt" o:ole="">
            <v:imagedata r:id="rId128" o:title=""/>
          </v:shape>
          <o:OLEObject Type="Embed" ProgID="Equation.DSMT4" ShapeID="_x0000_i1083" DrawAspect="Content" ObjectID="_1735576020" r:id="rId129"/>
        </w:object>
      </w:r>
      <w:r>
        <w:rPr>
          <w:rFonts w:eastAsia="宋体" w:hint="eastAsia"/>
          <w:color w:val="000000"/>
          <w:lang w:eastAsia="zh-CN"/>
        </w:rPr>
        <w:t>均为</w:t>
      </w:r>
      <w:r>
        <w:rPr>
          <w:rFonts w:eastAsia="宋体" w:hint="eastAsia"/>
          <w:color w:val="000000"/>
          <w:lang w:eastAsia="zh-CN"/>
        </w:rPr>
        <w:t>1 mol</w:t>
      </w:r>
      <w:r>
        <w:rPr>
          <w:rFonts w:eastAsia="宋体" w:hint="eastAsia"/>
          <w:color w:val="000000"/>
          <w:lang w:eastAsia="zh-CN"/>
        </w:rPr>
        <w:t>，可知原溶液中含</w:t>
      </w:r>
      <w:r>
        <w:rPr>
          <w:rFonts w:eastAsia="宋体" w:hint="eastAsia"/>
          <w:color w:val="000000"/>
          <w:lang w:eastAsia="zh-CN"/>
        </w:rPr>
        <w:t>3 mol NaOH</w:t>
      </w:r>
      <w:r>
        <w:rPr>
          <w:rFonts w:eastAsia="宋体" w:hint="eastAsia"/>
          <w:color w:val="000000"/>
          <w:lang w:eastAsia="zh-CN"/>
        </w:rPr>
        <w:t>，则</w:t>
      </w:r>
      <w:r>
        <w:rPr>
          <w:rFonts w:eastAsia="宋体"/>
          <w:color w:val="000000"/>
        </w:rPr>
        <w:object w:dxaOrig="2783" w:dyaOrig="623" w14:anchorId="78465E7E">
          <v:shape id="_x0000_i1084" type="#_x0000_t75" style="width:139.2pt;height:31.2pt" o:ole="">
            <v:imagedata r:id="rId130" o:title=""/>
          </v:shape>
          <o:OLEObject Type="Embed" ProgID="Equation.DSMT4" ShapeID="_x0000_i1084" DrawAspect="Content" ObjectID="_1735576021" r:id="rId13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项正确；产生</w:t>
      </w:r>
      <w:r>
        <w:rPr>
          <w:rFonts w:eastAsia="宋体"/>
          <w:color w:val="000000"/>
        </w:rPr>
        <w:object w:dxaOrig="484" w:dyaOrig="365" w14:anchorId="3EA3FFBC">
          <v:shape id="_x0000_i1085" type="#_x0000_t75" style="width:24pt;height:18pt" o:ole="">
            <v:imagedata r:id="rId132" o:title=""/>
          </v:shape>
          <o:OLEObject Type="Embed" ProgID="Equation.DSMT4" ShapeID="_x0000_i1085" DrawAspect="Content" ObjectID="_1735576022" r:id="rId133"/>
        </w:object>
      </w:r>
      <w:r>
        <w:rPr>
          <w:rFonts w:eastAsia="宋体" w:hint="eastAsia"/>
          <w:color w:val="000000"/>
          <w:lang w:eastAsia="zh-CN"/>
        </w:rPr>
        <w:t>的量和通入</w:t>
      </w:r>
      <w:r>
        <w:rPr>
          <w:rFonts w:eastAsia="宋体"/>
          <w:color w:val="000000"/>
        </w:rPr>
        <w:object w:dxaOrig="484" w:dyaOrig="365" w14:anchorId="3496A1CB">
          <v:shape id="_x0000_i1086" type="#_x0000_t75" style="width:24pt;height:18pt" o:ole="">
            <v:imagedata r:id="rId134" o:title=""/>
          </v:shape>
          <o:OLEObject Type="Embed" ProgID="Equation.DSMT4" ShapeID="_x0000_i1086" DrawAspect="Content" ObjectID="_1735576023" r:id="rId135"/>
        </w:object>
      </w:r>
      <w:r>
        <w:rPr>
          <w:rFonts w:eastAsia="宋体" w:hint="eastAsia"/>
          <w:color w:val="000000"/>
          <w:lang w:eastAsia="zh-CN"/>
        </w:rPr>
        <w:t>的量相同，均为</w:t>
      </w:r>
      <w:r>
        <w:rPr>
          <w:rFonts w:eastAsia="宋体" w:hint="eastAsia"/>
          <w:color w:val="000000"/>
          <w:lang w:eastAsia="zh-CN"/>
        </w:rPr>
        <w:t>2 mol</w:t>
      </w:r>
      <w:r>
        <w:rPr>
          <w:rFonts w:eastAsia="宋体" w:hint="eastAsia"/>
          <w:color w:val="000000"/>
          <w:lang w:eastAsia="zh-CN"/>
        </w:rPr>
        <w:t>，其在标准状况下的体积为</w:t>
      </w:r>
      <w:proofErr w:type="spellStart"/>
      <w:r>
        <w:rPr>
          <w:rFonts w:eastAsia="宋体" w:hint="eastAsia"/>
          <w:color w:val="000000"/>
          <w:lang w:eastAsia="zh-CN"/>
        </w:rPr>
        <w:t>2mol</w:t>
      </w:r>
      <w:proofErr w:type="spellEnd"/>
      <w:r>
        <w:rPr>
          <w:rFonts w:eastAsia="宋体" w:hint="eastAsia"/>
          <w:color w:val="000000"/>
          <w:lang w:eastAsia="zh-CN"/>
        </w:rPr>
        <w:t>×</w:t>
      </w:r>
      <w:proofErr w:type="spellStart"/>
      <w:r>
        <w:rPr>
          <w:rFonts w:eastAsia="宋体" w:hint="eastAsia"/>
          <w:color w:val="000000"/>
          <w:lang w:eastAsia="zh-CN"/>
        </w:rPr>
        <w:t>22.4L</w:t>
      </w:r>
      <w:proofErr w:type="spellEnd"/>
      <w:r>
        <w:rPr>
          <w:rFonts w:eastAsia="宋体" w:hint="eastAsia"/>
          <w:color w:val="000000"/>
          <w:lang w:eastAsia="zh-CN"/>
        </w:rPr>
        <w:t>/mol=</w:t>
      </w:r>
      <w:proofErr w:type="spellStart"/>
      <w:r>
        <w:rPr>
          <w:rFonts w:eastAsia="宋体" w:hint="eastAsia"/>
          <w:color w:val="000000"/>
          <w:lang w:eastAsia="zh-CN"/>
        </w:rPr>
        <w:t>44.8L</w:t>
      </w:r>
      <w:proofErr w:type="spellEnd"/>
      <w:r>
        <w:rPr>
          <w:rFonts w:eastAsia="宋体" w:hint="eastAsia"/>
          <w:color w:val="000000"/>
          <w:lang w:eastAsia="zh-CN"/>
        </w:rPr>
        <w:t>，该选项中未指明气体所处的条件，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项错误；结合上述分析可知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2CD0E2DC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9.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649BDD39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设原溶液中硫酸铜的物质的量为</w:t>
      </w:r>
      <w:r>
        <w:rPr>
          <w:rFonts w:eastAsia="宋体"/>
          <w:color w:val="000000"/>
          <w:position w:val="-10"/>
        </w:rPr>
        <w:object w:dxaOrig="301" w:dyaOrig="236" w14:anchorId="11C9C210">
          <v:shape id="_x0000_i1087" type="#_x0000_t75" style="width:15pt;height:12pt" o:ole="">
            <v:imagedata r:id="rId136" o:title=""/>
          </v:shape>
          <o:OLEObject Type="Embed" ProgID="Equation.DSMT4" ShapeID="_x0000_i1087" DrawAspect="Content" ObjectID="_1735576024" r:id="rId137"/>
        </w:object>
      </w:r>
      <w:r>
        <w:rPr>
          <w:rFonts w:eastAsia="宋体" w:hint="eastAsia"/>
          <w:color w:val="000000"/>
          <w:lang w:eastAsia="zh-CN"/>
        </w:rPr>
        <w:t>mol</w:t>
      </w:r>
      <w:r>
        <w:rPr>
          <w:rFonts w:eastAsia="宋体" w:hint="eastAsia"/>
          <w:color w:val="000000"/>
          <w:lang w:eastAsia="zh-CN"/>
        </w:rPr>
        <w:t>，则：</w:t>
      </w:r>
    </w:p>
    <w:p w14:paraId="4A82C29A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position w:val="-42"/>
        </w:rPr>
        <w:object w:dxaOrig="3675" w:dyaOrig="1343" w14:anchorId="0426A713">
          <v:shape id="_x0000_i1088" type="#_x0000_t75" style="width:183.6pt;height:67.2pt" o:ole="">
            <v:imagedata r:id="rId138" o:title=""/>
          </v:shape>
          <o:OLEObject Type="Embed" ProgID="Equation.DSMT4" ShapeID="_x0000_i1088" DrawAspect="Content" ObjectID="_1735576025" r:id="rId139"/>
        </w:object>
      </w:r>
    </w:p>
    <w:p w14:paraId="15706132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position w:val="-26"/>
        </w:rPr>
        <w:object w:dxaOrig="1139" w:dyaOrig="602" w14:anchorId="59E42D69">
          <v:shape id="_x0000_i1089" type="#_x0000_t75" style="width:57pt;height:30pt" o:ole="">
            <v:imagedata r:id="rId140" o:title=""/>
          </v:shape>
          <o:OLEObject Type="Embed" ProgID="Equation.DSMT4" ShapeID="_x0000_i1089" DrawAspect="Content" ObjectID="_1735576026" r:id="rId14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解得</w:t>
      </w:r>
      <w:r>
        <w:rPr>
          <w:rFonts w:eastAsia="宋体"/>
          <w:color w:val="000000"/>
          <w:position w:val="-6"/>
        </w:rPr>
        <w:object w:dxaOrig="860" w:dyaOrig="258" w14:anchorId="21AF071D">
          <v:shape id="_x0000_i1090" type="#_x0000_t75" style="width:43.2pt;height:13.2pt" o:ole="">
            <v:imagedata r:id="rId142" o:title=""/>
          </v:shape>
          <o:OLEObject Type="Embed" ProgID="Equation.DSMT4" ShapeID="_x0000_i1090" DrawAspect="Content" ObjectID="_1735576027" r:id="rId143"/>
        </w:object>
      </w:r>
      <w:r>
        <w:rPr>
          <w:rFonts w:eastAsia="宋体" w:hint="eastAsia"/>
          <w:color w:val="000000"/>
          <w:lang w:eastAsia="zh-CN"/>
        </w:rPr>
        <w:t>，则原溶液中</w:t>
      </w:r>
      <w:r>
        <w:rPr>
          <w:rFonts w:eastAsia="宋体"/>
          <w:color w:val="000000"/>
          <w:position w:val="-10"/>
        </w:rPr>
        <w:object w:dxaOrig="656" w:dyaOrig="322" w14:anchorId="52B0A193">
          <v:shape id="_x0000_i1091" type="#_x0000_t75" style="width:33pt;height:16.2pt" o:ole="">
            <v:imagedata r:id="rId144" o:title=""/>
          </v:shape>
          <o:OLEObject Type="Embed" ProgID="Equation.DSMT4" ShapeID="_x0000_i1091" DrawAspect="Content" ObjectID="_1735576028" r:id="rId145"/>
        </w:object>
      </w:r>
      <w:r>
        <w:rPr>
          <w:rFonts w:eastAsia="宋体" w:hint="eastAsia"/>
          <w:color w:val="000000"/>
          <w:lang w:eastAsia="zh-CN"/>
        </w:rPr>
        <w:t>的物质的量浓度为</w:t>
      </w:r>
      <w:r>
        <w:rPr>
          <w:rFonts w:eastAsia="宋体"/>
          <w:color w:val="000000"/>
          <w:position w:val="-22"/>
        </w:rPr>
        <w:object w:dxaOrig="2257" w:dyaOrig="559" w14:anchorId="5D336D86">
          <v:shape id="_x0000_i1092" type="#_x0000_t75" style="width:112.8pt;height:28.2pt" o:ole="">
            <v:imagedata r:id="rId146" o:title=""/>
          </v:shape>
          <o:OLEObject Type="Embed" ProgID="Equation.DSMT4" ShapeID="_x0000_i1092" DrawAspect="Content" ObjectID="_1735576029" r:id="rId147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134D6713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10.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0</w:t>
      </w:r>
      <w:r>
        <w:rPr>
          <w:rFonts w:eastAsia="宋体"/>
          <w:color w:val="000000"/>
          <w:lang w:eastAsia="zh-CN"/>
        </w:rPr>
        <w:t>.03</w:t>
      </w:r>
    </w:p>
    <w:p w14:paraId="1B780850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/>
          <w:color w:val="000000"/>
          <w:position w:val="-10"/>
        </w:rPr>
        <w:object w:dxaOrig="2400" w:dyaOrig="320" w14:anchorId="18FDA7D1">
          <v:shape id="_x0000_i1093" type="#_x0000_t75" style="width:120pt;height:16.2pt" o:ole="">
            <v:imagedata r:id="rId148" o:title=""/>
          </v:shape>
          <o:OLEObject Type="Embed" ProgID="Equation.DSMT4" ShapeID="_x0000_i1093" DrawAspect="Content" ObjectID="_1735576030" r:id="rId149"/>
        </w:object>
      </w:r>
    </w:p>
    <w:p w14:paraId="66E3B8AE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）随着向样品中逐滴加入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/L</w:t>
      </w:r>
      <w:r>
        <w:rPr>
          <w:rFonts w:eastAsia="宋体" w:hint="eastAsia"/>
          <w:color w:val="000000"/>
          <w:lang w:eastAsia="zh-CN"/>
        </w:rPr>
        <w:t>的盐酸，依次发生反应</w:t>
      </w:r>
      <w:r>
        <w:rPr>
          <w:rFonts w:eastAsia="宋体"/>
          <w:color w:val="000000"/>
          <w:position w:val="-30"/>
        </w:rPr>
        <w:object w:dxaOrig="3200" w:dyaOrig="700" w14:anchorId="561BB33F">
          <v:shape id="_x0000_i1094" type="#_x0000_t75" style="width:160.2pt;height:34.8pt" o:ole="">
            <v:imagedata r:id="rId150" o:title=""/>
          </v:shape>
          <o:OLEObject Type="Embed" ProgID="Equation.DSMT4" ShapeID="_x0000_i1094" DrawAspect="Content" ObjectID="_1735576031" r:id="rId151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30"/>
        </w:rPr>
        <w:object w:dxaOrig="3580" w:dyaOrig="700" w14:anchorId="7FB86C2C">
          <v:shape id="_x0000_i1095" type="#_x0000_t75" style="width:178.8pt;height:34.8pt" o:ole="">
            <v:imagedata r:id="rId152" o:title=""/>
          </v:shape>
          <o:OLEObject Type="Embed" ProgID="Equation.DSMT4" ShapeID="_x0000_i1095" DrawAspect="Content" ObjectID="_1735576032" r:id="rId153"/>
        </w:object>
      </w:r>
      <w:r>
        <w:rPr>
          <w:rFonts w:eastAsia="宋体" w:hint="eastAsia"/>
          <w:color w:val="000000"/>
          <w:lang w:eastAsia="zh-CN"/>
        </w:rPr>
        <w:t>，产生标准状况下</w:t>
      </w:r>
      <w:r>
        <w:rPr>
          <w:rFonts w:eastAsia="宋体"/>
          <w:color w:val="000000"/>
          <w:position w:val="-12"/>
        </w:rPr>
        <w:object w:dxaOrig="1600" w:dyaOrig="340" w14:anchorId="611AD097">
          <v:shape id="_x0000_i1096" type="#_x0000_t75" style="width:79.8pt;height:16.8pt" o:ole="">
            <v:imagedata r:id="rId154" o:title=""/>
          </v:shape>
          <o:OLEObject Type="Embed" ProgID="Equation.DSMT4" ShapeID="_x0000_i1096" DrawAspect="Content" ObjectID="_1735576033" r:id="rId15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则</w:t>
      </w:r>
      <w:r>
        <w:rPr>
          <w:rFonts w:eastAsia="宋体"/>
          <w:color w:val="000000"/>
          <w:position w:val="-22"/>
        </w:rPr>
        <w:object w:dxaOrig="2880" w:dyaOrig="580" w14:anchorId="5CC10D64">
          <v:shape id="_x0000_i1097" type="#_x0000_t75" style="width:2in;height:28.8pt" o:ole="">
            <v:imagedata r:id="rId156" o:title=""/>
          </v:shape>
          <o:OLEObject Type="Embed" ProgID="Equation.DSMT4" ShapeID="_x0000_i1097" DrawAspect="Content" ObjectID="_1735576034" r:id="rId157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4930E053" w14:textId="77777777" w:rsidR="001B5D29" w:rsidRDefault="00000000" w:rsidP="006D5A5C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）由</w:t>
      </w:r>
      <w:r>
        <w:rPr>
          <w:rFonts w:eastAsia="宋体"/>
          <w:color w:val="000000"/>
          <w:position w:val="-30"/>
        </w:rPr>
        <w:object w:dxaOrig="3580" w:dyaOrig="700" w14:anchorId="752B9BAD">
          <v:shape id="_x0000_i1098" type="#_x0000_t75" style="width:178.8pt;height:34.8pt" o:ole="">
            <v:imagedata r:id="rId158" o:title=""/>
          </v:shape>
          <o:OLEObject Type="Embed" ProgID="Equation.DSMT4" ShapeID="_x0000_i1098" DrawAspect="Content" ObjectID="_1735576035" r:id="rId159"/>
        </w:object>
      </w:r>
      <w:r>
        <w:rPr>
          <w:rFonts w:eastAsia="宋体" w:hint="eastAsia"/>
          <w:color w:val="000000"/>
          <w:lang w:eastAsia="zh-CN"/>
        </w:rPr>
        <w:t>可知，产生</w:t>
      </w:r>
      <w:proofErr w:type="spellStart"/>
      <w:r>
        <w:rPr>
          <w:rFonts w:eastAsia="宋体" w:hint="eastAsia"/>
          <w:color w:val="000000"/>
          <w:lang w:eastAsia="zh-CN"/>
        </w:rPr>
        <w:t>0.03mol</w:t>
      </w:r>
      <w:proofErr w:type="spellEnd"/>
      <w:r>
        <w:rPr>
          <w:rFonts w:eastAsia="宋体"/>
          <w:color w:val="000000"/>
          <w:position w:val="-10"/>
        </w:rPr>
        <w:object w:dxaOrig="440" w:dyaOrig="320" w14:anchorId="250040B3">
          <v:shape id="_x0000_i1099" type="#_x0000_t75" style="width:22.2pt;height:16.2pt" o:ole="">
            <v:imagedata r:id="rId160" o:title=""/>
          </v:shape>
          <o:OLEObject Type="Embed" ProgID="Equation.DSMT4" ShapeID="_x0000_i1099" DrawAspect="Content" ObjectID="_1735576036" r:id="rId161"/>
        </w:object>
      </w:r>
      <w:r>
        <w:rPr>
          <w:rFonts w:eastAsia="宋体" w:hint="eastAsia"/>
          <w:color w:val="000000"/>
          <w:lang w:eastAsia="zh-CN"/>
        </w:rPr>
        <w:t>需消耗</w:t>
      </w:r>
      <w:proofErr w:type="spellStart"/>
      <w:r>
        <w:rPr>
          <w:rFonts w:eastAsia="宋体" w:hint="eastAsia"/>
          <w:color w:val="000000"/>
          <w:lang w:eastAsia="zh-CN"/>
        </w:rPr>
        <w:t>0.03mol</w:t>
      </w:r>
      <w:proofErr w:type="spellEnd"/>
      <w:r>
        <w:rPr>
          <w:rFonts w:eastAsia="宋体" w:hint="eastAsia"/>
          <w:color w:val="000000"/>
          <w:lang w:eastAsia="zh-CN"/>
        </w:rPr>
        <w:t xml:space="preserve"> HCl</w:t>
      </w:r>
      <w:r>
        <w:rPr>
          <w:rFonts w:eastAsia="宋体" w:hint="eastAsia"/>
          <w:color w:val="000000"/>
          <w:lang w:eastAsia="zh-CN"/>
        </w:rPr>
        <w:t>，盐酸的浓度为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/L</w:t>
      </w:r>
      <w:r>
        <w:rPr>
          <w:rFonts w:eastAsia="宋体" w:hint="eastAsia"/>
          <w:color w:val="000000"/>
          <w:lang w:eastAsia="zh-CN"/>
        </w:rPr>
        <w:t>，则需</w:t>
      </w:r>
      <w:proofErr w:type="spellStart"/>
      <w:r>
        <w:rPr>
          <w:rFonts w:eastAsia="宋体" w:hint="eastAsia"/>
          <w:color w:val="000000"/>
          <w:lang w:eastAsia="zh-CN"/>
        </w:rPr>
        <w:t>30mL</w:t>
      </w:r>
      <w:proofErr w:type="spellEnd"/>
      <w:r>
        <w:rPr>
          <w:rFonts w:eastAsia="宋体" w:hint="eastAsia"/>
          <w:color w:val="000000"/>
          <w:lang w:eastAsia="zh-CN"/>
        </w:rPr>
        <w:t>该盐酸，故恰好完全反应时加入盐酸为</w:t>
      </w:r>
      <w:proofErr w:type="spellStart"/>
      <w:r>
        <w:rPr>
          <w:rFonts w:eastAsia="宋体" w:hint="eastAsia"/>
          <w:color w:val="000000"/>
          <w:lang w:eastAsia="zh-CN"/>
        </w:rPr>
        <w:t>20mL+30mL</w:t>
      </w:r>
      <w:proofErr w:type="spellEnd"/>
      <w:r>
        <w:rPr>
          <w:rFonts w:eastAsia="宋体" w:hint="eastAsia"/>
          <w:color w:val="000000"/>
          <w:lang w:eastAsia="zh-CN"/>
        </w:rPr>
        <w:t>=</w:t>
      </w:r>
      <w:proofErr w:type="spellStart"/>
      <w:r>
        <w:rPr>
          <w:rFonts w:eastAsia="宋体" w:hint="eastAsia"/>
          <w:color w:val="000000"/>
          <w:lang w:eastAsia="zh-CN"/>
        </w:rPr>
        <w:t>50mL</w:t>
      </w:r>
      <w:proofErr w:type="spellEnd"/>
      <w:r>
        <w:rPr>
          <w:rFonts w:eastAsia="宋体" w:hint="eastAsia"/>
          <w:color w:val="000000"/>
          <w:lang w:eastAsia="zh-CN"/>
        </w:rPr>
        <w:t>，并得到</w:t>
      </w:r>
      <w:r>
        <w:rPr>
          <w:rFonts w:eastAsia="宋体" w:hint="eastAsia"/>
          <w:color w:val="000000"/>
          <w:lang w:eastAsia="zh-CN"/>
        </w:rPr>
        <w:t>NaCl</w:t>
      </w:r>
      <w:r>
        <w:rPr>
          <w:rFonts w:eastAsia="宋体" w:hint="eastAsia"/>
          <w:color w:val="000000"/>
          <w:lang w:eastAsia="zh-CN"/>
        </w:rPr>
        <w:t>溶液，由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原子守恒可知溶液中含</w:t>
      </w:r>
      <w:r>
        <w:rPr>
          <w:rFonts w:eastAsia="宋体" w:hint="eastAsia"/>
          <w:color w:val="000000"/>
          <w:lang w:eastAsia="zh-CN"/>
        </w:rPr>
        <w:t>NaCl</w:t>
      </w:r>
      <w:r>
        <w:rPr>
          <w:rFonts w:eastAsia="宋体" w:hint="eastAsia"/>
          <w:color w:val="000000"/>
          <w:lang w:eastAsia="zh-CN"/>
        </w:rPr>
        <w:t>为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/L</w:t>
      </w:r>
      <w:r>
        <w:rPr>
          <w:rFonts w:eastAsia="宋体" w:hint="eastAsia"/>
          <w:color w:val="000000"/>
          <w:lang w:eastAsia="zh-CN"/>
        </w:rPr>
        <w:t>×</w:t>
      </w:r>
      <w:r>
        <w:rPr>
          <w:rFonts w:eastAsia="宋体" w:hint="eastAsia"/>
          <w:color w:val="000000"/>
          <w:lang w:eastAsia="zh-CN"/>
        </w:rPr>
        <w:t>50</w:t>
      </w:r>
      <w:r>
        <w:rPr>
          <w:rFonts w:eastAsia="宋体" w:hint="eastAsia"/>
          <w:color w:val="000000"/>
          <w:lang w:eastAsia="zh-CN"/>
        </w:rPr>
        <w:t>×</w:t>
      </w:r>
      <w:r>
        <w:rPr>
          <w:rFonts w:eastAsia="宋体" w:hint="eastAsia"/>
          <w:color w:val="000000"/>
          <w:lang w:eastAsia="zh-CN"/>
        </w:rPr>
        <w:t>10-</w:t>
      </w:r>
      <w:proofErr w:type="spellStart"/>
      <w:r>
        <w:rPr>
          <w:rFonts w:eastAsia="宋体" w:hint="eastAsia"/>
          <w:color w:val="000000"/>
          <w:lang w:eastAsia="zh-CN"/>
        </w:rPr>
        <w:t>3L</w:t>
      </w:r>
      <w:proofErr w:type="spellEnd"/>
      <w:r>
        <w:rPr>
          <w:rFonts w:eastAsia="宋体" w:hint="eastAsia"/>
          <w:color w:val="000000"/>
          <w:lang w:eastAsia="zh-CN"/>
        </w:rPr>
        <w:t>=</w:t>
      </w:r>
      <w:proofErr w:type="spellStart"/>
      <w:r>
        <w:rPr>
          <w:rFonts w:eastAsia="宋体" w:hint="eastAsia"/>
          <w:color w:val="000000"/>
          <w:lang w:eastAsia="zh-CN"/>
        </w:rPr>
        <w:t>0.05mol</w:t>
      </w:r>
      <w:proofErr w:type="spellEnd"/>
      <w:r>
        <w:rPr>
          <w:rFonts w:eastAsia="宋体" w:hint="eastAsia"/>
          <w:color w:val="000000"/>
          <w:lang w:eastAsia="zh-CN"/>
        </w:rPr>
        <w:t>，即该天然碱样品中含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元素为</w:t>
      </w:r>
      <w:proofErr w:type="spellStart"/>
      <w:r>
        <w:rPr>
          <w:rFonts w:eastAsia="宋体" w:hint="eastAsia"/>
          <w:color w:val="000000"/>
          <w:lang w:eastAsia="zh-CN"/>
        </w:rPr>
        <w:t>0.05mol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元素为</w:t>
      </w:r>
      <w:proofErr w:type="spellStart"/>
      <w:r>
        <w:rPr>
          <w:rFonts w:eastAsia="宋体" w:hint="eastAsia"/>
          <w:color w:val="000000"/>
          <w:lang w:eastAsia="zh-CN"/>
        </w:rPr>
        <w:t>0.03mol</w:t>
      </w:r>
      <w:proofErr w:type="spellEnd"/>
      <w:r>
        <w:rPr>
          <w:rFonts w:eastAsia="宋体" w:hint="eastAsia"/>
          <w:color w:val="000000"/>
          <w:lang w:eastAsia="zh-CN"/>
        </w:rPr>
        <w:t>，设</w:t>
      </w:r>
      <w:r>
        <w:rPr>
          <w:rFonts w:eastAsia="宋体"/>
          <w:color w:val="000000"/>
          <w:position w:val="-10"/>
        </w:rPr>
        <w:object w:dxaOrig="760" w:dyaOrig="320" w14:anchorId="15BEC874">
          <v:shape id="_x0000_i1100" type="#_x0000_t75" style="width:37.8pt;height:16.2pt" o:ole="">
            <v:imagedata r:id="rId162" o:title=""/>
          </v:shape>
          <o:OLEObject Type="Embed" ProgID="Equation.DSMT4" ShapeID="_x0000_i1100" DrawAspect="Content" ObjectID="_1735576037" r:id="rId163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10"/>
        </w:rPr>
        <w:object w:dxaOrig="840" w:dyaOrig="320" w14:anchorId="531CD12C">
          <v:shape id="_x0000_i1101" type="#_x0000_t75" style="width:42pt;height:16.2pt" o:ole="">
            <v:imagedata r:id="rId164" o:title=""/>
          </v:shape>
          <o:OLEObject Type="Embed" ProgID="Equation.DSMT4" ShapeID="_x0000_i1101" DrawAspect="Content" ObjectID="_1735576038" r:id="rId165"/>
        </w:object>
      </w:r>
      <w:r>
        <w:rPr>
          <w:rFonts w:eastAsia="宋体" w:hint="eastAsia"/>
          <w:color w:val="000000"/>
          <w:lang w:eastAsia="zh-CN"/>
        </w:rPr>
        <w:t>的物质的量分别为</w:t>
      </w:r>
      <w:r>
        <w:rPr>
          <w:rFonts w:eastAsia="宋体"/>
          <w:color w:val="000000"/>
          <w:position w:val="-10"/>
        </w:rPr>
        <w:object w:dxaOrig="480" w:dyaOrig="240" w14:anchorId="13916652">
          <v:shape id="_x0000_i1102" type="#_x0000_t75" style="width:24pt;height:12pt" o:ole="">
            <v:imagedata r:id="rId166" o:title=""/>
          </v:shape>
          <o:OLEObject Type="Embed" ProgID="Equation.DSMT4" ShapeID="_x0000_i1102" DrawAspect="Content" ObjectID="_1735576039" r:id="rId167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则</w:t>
      </w:r>
      <w:r>
        <w:rPr>
          <w:rFonts w:eastAsia="宋体"/>
          <w:color w:val="000000"/>
          <w:position w:val="-28"/>
        </w:rPr>
        <w:object w:dxaOrig="1620" w:dyaOrig="660" w14:anchorId="4C0F0964">
          <v:shape id="_x0000_i1103" type="#_x0000_t75" style="width:81pt;height:33pt" o:ole="">
            <v:imagedata r:id="rId168" o:title=""/>
          </v:shape>
          <o:OLEObject Type="Embed" ProgID="Equation.DSMT4" ShapeID="_x0000_i1103" DrawAspect="Content" ObjectID="_1735576040" r:id="rId16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解得</w:t>
      </w:r>
      <w:r>
        <w:rPr>
          <w:rFonts w:eastAsia="宋体"/>
          <w:color w:val="000000"/>
          <w:position w:val="-10"/>
        </w:rPr>
        <w:object w:dxaOrig="2200" w:dyaOrig="300" w14:anchorId="77E8249B">
          <v:shape id="_x0000_i1104" type="#_x0000_t75" style="width:109.8pt;height:15pt" o:ole="">
            <v:imagedata r:id="rId170" o:title=""/>
          </v:shape>
          <o:OLEObject Type="Embed" ProgID="Equation.DSMT4" ShapeID="_x0000_i1104" DrawAspect="Content" ObjectID="_1735576041" r:id="rId171"/>
        </w:object>
      </w:r>
      <w:r>
        <w:rPr>
          <w:rFonts w:eastAsia="宋体" w:hint="eastAsia"/>
          <w:color w:val="000000"/>
          <w:lang w:eastAsia="zh-CN"/>
        </w:rPr>
        <w:t>，则结晶水的物质的量为</w:t>
      </w:r>
      <w:r>
        <w:rPr>
          <w:rFonts w:eastAsia="宋体"/>
          <w:color w:val="000000"/>
          <w:position w:val="-26"/>
        </w:rPr>
        <w:object w:dxaOrig="5280" w:dyaOrig="600" w14:anchorId="1FD14200">
          <v:shape id="_x0000_i1105" type="#_x0000_t75" style="width:264pt;height:30pt" o:ole="">
            <v:imagedata r:id="rId172" o:title=""/>
          </v:shape>
          <o:OLEObject Type="Embed" ProgID="Equation.DSMT4" ShapeID="_x0000_i1105" DrawAspect="Content" ObjectID="_1735576042" r:id="rId173"/>
        </w:object>
      </w:r>
      <w:r>
        <w:rPr>
          <w:rFonts w:eastAsia="宋体" w:hint="eastAsia"/>
          <w:color w:val="000000"/>
          <w:lang w:eastAsia="zh-CN"/>
        </w:rPr>
        <w:t>，故</w:t>
      </w:r>
      <w:r>
        <w:rPr>
          <w:rFonts w:eastAsia="宋体"/>
          <w:color w:val="000000"/>
          <w:position w:val="-10"/>
        </w:rPr>
        <w:object w:dxaOrig="1720" w:dyaOrig="320" w14:anchorId="39DDBEDC">
          <v:shape id="_x0000_i1106" type="#_x0000_t75" style="width:85.8pt;height:16.2pt" o:ole="">
            <v:imagedata r:id="rId174" o:title=""/>
          </v:shape>
          <o:OLEObject Type="Embed" ProgID="Equation.DSMT4" ShapeID="_x0000_i1106" DrawAspect="Content" ObjectID="_1735576043" r:id="rId175"/>
        </w:object>
      </w:r>
      <w:r>
        <w:rPr>
          <w:rFonts w:eastAsia="宋体" w:hint="eastAsia"/>
          <w:color w:val="000000"/>
          <w:lang w:eastAsia="zh-CN"/>
        </w:rPr>
        <w:t>与结晶水的物质的量之比为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：</w:t>
      </w:r>
      <w:r>
        <w:rPr>
          <w:rFonts w:eastAsia="宋体" w:hint="eastAsia"/>
          <w:color w:val="000000"/>
          <w:lang w:eastAsia="zh-CN"/>
        </w:rPr>
        <w:t>6</w:t>
      </w:r>
      <w:r>
        <w:rPr>
          <w:rFonts w:eastAsia="宋体" w:hint="eastAsia"/>
          <w:color w:val="000000"/>
          <w:lang w:eastAsia="zh-CN"/>
        </w:rPr>
        <w:t>，则该天然碱的化学式为</w:t>
      </w:r>
      <w:r>
        <w:rPr>
          <w:rFonts w:eastAsia="宋体"/>
          <w:color w:val="000000"/>
          <w:position w:val="-10"/>
        </w:rPr>
        <w:object w:dxaOrig="2400" w:dyaOrig="320" w14:anchorId="0AEFD4FE">
          <v:shape id="_x0000_i1107" type="#_x0000_t75" style="width:120pt;height:16.2pt" o:ole="">
            <v:imagedata r:id="rId176" o:title=""/>
          </v:shape>
          <o:OLEObject Type="Embed" ProgID="Equation.DSMT4" ShapeID="_x0000_i1107" DrawAspect="Content" ObjectID="_1735576044" r:id="rId177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731AA651" w14:textId="77777777" w:rsidR="001B5D29" w:rsidRDefault="00000000" w:rsidP="006D5A5C">
      <w:pPr>
        <w:jc w:val="center"/>
        <w:rPr>
          <w:b/>
        </w:rPr>
      </w:pP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rFonts w:eastAsia="宋体" w:hint="eastAsia"/>
          <w:b/>
          <w:noProof/>
          <w:lang w:eastAsia="zh-CN"/>
        </w:rPr>
        <w:lastRenderedPageBreak/>
        <w:drawing>
          <wp:inline distT="0" distB="0" distL="114300" distR="114300" wp14:anchorId="2DCACA4C" wp14:editId="57BF9E06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br/>
      </w:r>
    </w:p>
    <w:sectPr w:rsidR="001B5D29">
      <w:headerReference w:type="default" r:id="rId179"/>
      <w:footerReference w:type="default" r:id="rId18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75192" w14:textId="77777777" w:rsidR="00A45D36" w:rsidRDefault="00A45D36">
      <w:r>
        <w:separator/>
      </w:r>
    </w:p>
  </w:endnote>
  <w:endnote w:type="continuationSeparator" w:id="0">
    <w:p w14:paraId="6EB7B44B" w14:textId="77777777" w:rsidR="00A45D36" w:rsidRDefault="00A4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8621295"/>
      <w:docPartObj>
        <w:docPartGallery w:val="Page Numbers (Bottom of Page)"/>
        <w:docPartUnique/>
      </w:docPartObj>
    </w:sdtPr>
    <w:sdtContent>
      <w:p w14:paraId="644720AC" w14:textId="55955C94" w:rsidR="00DE6090" w:rsidRDefault="00DE609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11F529A" w14:textId="77777777" w:rsidR="001B5D29" w:rsidRDefault="001B5D29">
    <w:pPr>
      <w:pStyle w:val="a3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90DB9" w14:textId="77777777" w:rsidR="00A45D36" w:rsidRDefault="00A45D36">
      <w:r>
        <w:separator/>
      </w:r>
    </w:p>
  </w:footnote>
  <w:footnote w:type="continuationSeparator" w:id="0">
    <w:p w14:paraId="04E2BC91" w14:textId="77777777" w:rsidR="00A45D36" w:rsidRDefault="00A45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CB1B" w14:textId="6653C2A9" w:rsidR="001B5D29" w:rsidRDefault="00000000" w:rsidP="006D5A5C">
    <w:pPr>
      <w:pStyle w:val="a5"/>
      <w:pBdr>
        <w:bottom w:val="single" w:sz="4" w:space="1" w:color="auto"/>
      </w:pBdr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WRhMGZjNjMzM2M0MWUyZjU1OGY2OWMyNzQyYWY4OTAifQ=="/>
  </w:docVars>
  <w:rsids>
    <w:rsidRoot w:val="00A77B3E"/>
    <w:rsid w:val="000A55C4"/>
    <w:rsid w:val="000E14AF"/>
    <w:rsid w:val="00120C20"/>
    <w:rsid w:val="001B5D29"/>
    <w:rsid w:val="001F1640"/>
    <w:rsid w:val="0024512C"/>
    <w:rsid w:val="002E2F39"/>
    <w:rsid w:val="003035DB"/>
    <w:rsid w:val="003677BD"/>
    <w:rsid w:val="003E210E"/>
    <w:rsid w:val="00453832"/>
    <w:rsid w:val="005031C8"/>
    <w:rsid w:val="005367D4"/>
    <w:rsid w:val="006050E7"/>
    <w:rsid w:val="00625920"/>
    <w:rsid w:val="006B67AC"/>
    <w:rsid w:val="006D5A5C"/>
    <w:rsid w:val="00833925"/>
    <w:rsid w:val="008E7042"/>
    <w:rsid w:val="009016A3"/>
    <w:rsid w:val="009406FC"/>
    <w:rsid w:val="00A1498F"/>
    <w:rsid w:val="00A45D36"/>
    <w:rsid w:val="00A47031"/>
    <w:rsid w:val="00A520CF"/>
    <w:rsid w:val="00A53587"/>
    <w:rsid w:val="00A77B3E"/>
    <w:rsid w:val="00AA3424"/>
    <w:rsid w:val="00B43932"/>
    <w:rsid w:val="00B47158"/>
    <w:rsid w:val="00CA2A55"/>
    <w:rsid w:val="00DC46E7"/>
    <w:rsid w:val="00DE6090"/>
    <w:rsid w:val="00E80618"/>
    <w:rsid w:val="00EB0D3E"/>
    <w:rsid w:val="00EB0D99"/>
    <w:rsid w:val="00EE7AB5"/>
    <w:rsid w:val="00F06BE5"/>
    <w:rsid w:val="00FA7318"/>
    <w:rsid w:val="1201611C"/>
    <w:rsid w:val="5572286E"/>
    <w:rsid w:val="7069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D51DED"/>
  <w15:docId w15:val="{1900FC99-3DD1-4ACA-978E-60859A6A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DE6090"/>
    <w:rPr>
      <w:rFonts w:eastAsia="Times New Roman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image" Target="media/image41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1.bin"/><Relationship Id="rId138" Type="http://schemas.openxmlformats.org/officeDocument/2006/relationships/image" Target="media/image68.wmf"/><Relationship Id="rId154" Type="http://schemas.openxmlformats.org/officeDocument/2006/relationships/image" Target="media/image76.wmf"/><Relationship Id="rId159" Type="http://schemas.openxmlformats.org/officeDocument/2006/relationships/oleObject" Target="embeddings/oleObject74.bin"/><Relationship Id="rId175" Type="http://schemas.openxmlformats.org/officeDocument/2006/relationships/oleObject" Target="embeddings/oleObject82.bin"/><Relationship Id="rId170" Type="http://schemas.openxmlformats.org/officeDocument/2006/relationships/image" Target="media/image84.wmf"/><Relationship Id="rId16" Type="http://schemas.openxmlformats.org/officeDocument/2006/relationships/image" Target="media/image6.wmf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28" Type="http://schemas.openxmlformats.org/officeDocument/2006/relationships/image" Target="media/image63.wmf"/><Relationship Id="rId144" Type="http://schemas.openxmlformats.org/officeDocument/2006/relationships/image" Target="media/image71.wmf"/><Relationship Id="rId149" Type="http://schemas.openxmlformats.org/officeDocument/2006/relationships/oleObject" Target="embeddings/oleObject69.bin"/><Relationship Id="rId5" Type="http://schemas.openxmlformats.org/officeDocument/2006/relationships/endnotes" Target="end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9.wmf"/><Relationship Id="rId165" Type="http://schemas.openxmlformats.org/officeDocument/2006/relationships/oleObject" Target="embeddings/oleObject77.bin"/><Relationship Id="rId181" Type="http://schemas.openxmlformats.org/officeDocument/2006/relationships/fontTable" Target="fontTable.xml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58.wmf"/><Relationship Id="rId134" Type="http://schemas.openxmlformats.org/officeDocument/2006/relationships/image" Target="media/image66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4.wmf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0.bin"/><Relationship Id="rId176" Type="http://schemas.openxmlformats.org/officeDocument/2006/relationships/image" Target="media/image87.wmf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46.bin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59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png"/><Relationship Id="rId91" Type="http://schemas.openxmlformats.org/officeDocument/2006/relationships/oleObject" Target="embeddings/oleObject40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82.wmf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0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35" Type="http://schemas.openxmlformats.org/officeDocument/2006/relationships/oleObject" Target="embeddings/oleObject62.bin"/><Relationship Id="rId151" Type="http://schemas.openxmlformats.org/officeDocument/2006/relationships/oleObject" Target="embeddings/oleObject7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4" Type="http://schemas.openxmlformats.org/officeDocument/2006/relationships/footnotes" Target="footnotes.xml"/><Relationship Id="rId9" Type="http://schemas.microsoft.com/office/2007/relationships/hdphoto" Target="NULL"/><Relationship Id="rId172" Type="http://schemas.openxmlformats.org/officeDocument/2006/relationships/image" Target="media/image85.wmf"/><Relationship Id="rId180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7" Type="http://schemas.microsoft.com/office/2007/relationships/hdphoto" Target="media/hdphoto1.png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162" Type="http://schemas.openxmlformats.org/officeDocument/2006/relationships/image" Target="media/image80.wmf"/><Relationship Id="rId2" Type="http://schemas.openxmlformats.org/officeDocument/2006/relationships/settings" Target="setting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png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81.bin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1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6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png"/><Relationship Id="rId67" Type="http://schemas.openxmlformats.org/officeDocument/2006/relationships/image" Target="media/image32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6.wmf"/><Relationship Id="rId179" Type="http://schemas.openxmlformats.org/officeDocument/2006/relationships/header" Target="header1.xml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5.wmf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79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书智</cp:lastModifiedBy>
  <cp:revision>3</cp:revision>
  <dcterms:created xsi:type="dcterms:W3CDTF">2022-12-22T02:42:00Z</dcterms:created>
  <dcterms:modified xsi:type="dcterms:W3CDTF">2023-01-18T11:37:00Z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C061ED27585E4F0A8C1050BC4C0419B0</vt:lpwstr>
  </property>
</Properties>
</file>